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4F843" w14:textId="77777777" w:rsidR="00594FDD" w:rsidRDefault="00594FDD" w:rsidP="00594FDD">
      <w:pPr>
        <w:jc w:val="center"/>
      </w:pPr>
      <w:r>
        <w:rPr>
          <w:noProof/>
        </w:rPr>
        <w:drawing>
          <wp:inline distT="0" distB="0" distL="0" distR="0" wp14:anchorId="7616955D" wp14:editId="5B6CFEC7">
            <wp:extent cx="3184372" cy="1794488"/>
            <wp:effectExtent l="0" t="0" r="0" b="9525"/>
            <wp:docPr id="1" name="Picture 1" descr="/Users/president/Documents/OneDrive - Heriot-Watt University/1. Main Disk/Branding/SC_LOGO/sc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resident/Documents/OneDrive - Heriot-Watt University/1. Main Disk/Branding/SC_LOGO/sc_cOLOR.png"/>
                    <pic:cNvPicPr>
                      <a:picLocks noChangeAspect="1" noChangeArrowheads="1"/>
                    </pic:cNvPicPr>
                  </pic:nvPicPr>
                  <pic:blipFill rotWithShape="1">
                    <a:blip r:embed="rId5">
                      <a:extLst>
                        <a:ext uri="{28A0092B-C50C-407E-A947-70E740481C1C}">
                          <a14:useLocalDpi xmlns:a14="http://schemas.microsoft.com/office/drawing/2010/main" val="0"/>
                        </a:ext>
                      </a:extLst>
                    </a:blip>
                    <a:srcRect l="22103" t="22103" r="22103" b="22103"/>
                    <a:stretch/>
                  </pic:blipFill>
                  <pic:spPr bwMode="auto">
                    <a:xfrm>
                      <a:off x="0" y="0"/>
                      <a:ext cx="3184372" cy="1794488"/>
                    </a:xfrm>
                    <a:prstGeom prst="rect">
                      <a:avLst/>
                    </a:prstGeom>
                    <a:noFill/>
                    <a:ln>
                      <a:noFill/>
                    </a:ln>
                    <a:extLst>
                      <a:ext uri="{53640926-AAD7-44D8-BBD7-CCE9431645EC}">
                        <a14:shadowObscured xmlns:a14="http://schemas.microsoft.com/office/drawing/2010/main"/>
                      </a:ext>
                    </a:extLst>
                  </pic:spPr>
                </pic:pic>
              </a:graphicData>
            </a:graphic>
          </wp:inline>
        </w:drawing>
      </w:r>
    </w:p>
    <w:p w14:paraId="22D4EF98" w14:textId="77777777" w:rsidR="00594FDD" w:rsidRDefault="00594FDD" w:rsidP="00594FDD">
      <w:pPr>
        <w:jc w:val="center"/>
      </w:pPr>
    </w:p>
    <w:p w14:paraId="5DF8581C" w14:textId="77777777" w:rsidR="00594FDD" w:rsidRDefault="00594FDD" w:rsidP="00594FDD">
      <w:pPr>
        <w:jc w:val="center"/>
        <w:rPr>
          <w:b/>
          <w:sz w:val="32"/>
        </w:rPr>
      </w:pPr>
    </w:p>
    <w:p w14:paraId="1B59055D" w14:textId="77777777" w:rsidR="00594FDD" w:rsidRDefault="00594FDD" w:rsidP="00594FDD">
      <w:pPr>
        <w:jc w:val="center"/>
        <w:rPr>
          <w:b/>
          <w:sz w:val="32"/>
        </w:rPr>
      </w:pPr>
    </w:p>
    <w:p w14:paraId="412F766F" w14:textId="77777777" w:rsidR="00594FDD" w:rsidRDefault="00594FDD" w:rsidP="00594FDD">
      <w:pPr>
        <w:jc w:val="center"/>
        <w:rPr>
          <w:b/>
          <w:sz w:val="32"/>
        </w:rPr>
      </w:pPr>
    </w:p>
    <w:p w14:paraId="54DF5C43" w14:textId="77777777" w:rsidR="00594FDD" w:rsidRPr="00FA618E" w:rsidRDefault="00594FDD" w:rsidP="00594FDD">
      <w:pPr>
        <w:jc w:val="center"/>
        <w:rPr>
          <w:b/>
          <w:sz w:val="36"/>
        </w:rPr>
      </w:pPr>
    </w:p>
    <w:p w14:paraId="17E34B50" w14:textId="77777777" w:rsidR="00594FDD" w:rsidRPr="00FA618E" w:rsidRDefault="00594FDD" w:rsidP="00594FDD">
      <w:pPr>
        <w:jc w:val="center"/>
        <w:rPr>
          <w:b/>
          <w:sz w:val="36"/>
        </w:rPr>
      </w:pPr>
      <w:r w:rsidRPr="00FA618E">
        <w:rPr>
          <w:b/>
          <w:sz w:val="36"/>
        </w:rPr>
        <w:t>Constitution</w:t>
      </w:r>
    </w:p>
    <w:p w14:paraId="05CCEECB" w14:textId="77777777" w:rsidR="00594FDD" w:rsidRPr="00FA618E" w:rsidRDefault="00594FDD" w:rsidP="00594FDD">
      <w:pPr>
        <w:jc w:val="center"/>
        <w:rPr>
          <w:b/>
          <w:sz w:val="36"/>
        </w:rPr>
      </w:pPr>
    </w:p>
    <w:p w14:paraId="21F1941A" w14:textId="77777777" w:rsidR="00594FDD" w:rsidRPr="00FA618E" w:rsidRDefault="00594FDD" w:rsidP="00594FDD">
      <w:pPr>
        <w:jc w:val="center"/>
        <w:rPr>
          <w:b/>
          <w:i/>
          <w:sz w:val="36"/>
        </w:rPr>
      </w:pPr>
      <w:r w:rsidRPr="00FA618E">
        <w:rPr>
          <w:b/>
          <w:i/>
          <w:sz w:val="36"/>
        </w:rPr>
        <w:t>of</w:t>
      </w:r>
    </w:p>
    <w:p w14:paraId="4BCB5F52" w14:textId="77777777" w:rsidR="00594FDD" w:rsidRPr="00FA618E" w:rsidRDefault="00594FDD" w:rsidP="00594FDD">
      <w:pPr>
        <w:jc w:val="center"/>
        <w:rPr>
          <w:b/>
          <w:sz w:val="36"/>
        </w:rPr>
      </w:pPr>
    </w:p>
    <w:p w14:paraId="54149744" w14:textId="77777777" w:rsidR="00594FDD" w:rsidRPr="00FA618E" w:rsidRDefault="00594FDD" w:rsidP="00594FDD">
      <w:pPr>
        <w:jc w:val="center"/>
        <w:rPr>
          <w:b/>
          <w:sz w:val="36"/>
        </w:rPr>
      </w:pPr>
      <w:r w:rsidRPr="00FA618E">
        <w:rPr>
          <w:b/>
          <w:sz w:val="36"/>
        </w:rPr>
        <w:t>Heriot-Watt University Dubai Student Council</w:t>
      </w:r>
    </w:p>
    <w:p w14:paraId="34FBFAAC" w14:textId="0EC790AA" w:rsidR="00594FDD" w:rsidRPr="008F1F9E" w:rsidRDefault="008F1F9E" w:rsidP="00594FDD">
      <w:pPr>
        <w:jc w:val="center"/>
        <w:rPr>
          <w:b/>
          <w:i/>
          <w:sz w:val="28"/>
        </w:rPr>
      </w:pPr>
      <w:r w:rsidRPr="008F1F9E">
        <w:rPr>
          <w:b/>
          <w:i/>
          <w:sz w:val="28"/>
        </w:rPr>
        <w:t>functioning within the meaning of the UK Education Act 1994, shall adhere to the duties within the Act.</w:t>
      </w:r>
    </w:p>
    <w:p w14:paraId="41CC72B3" w14:textId="77777777" w:rsidR="00594FDD" w:rsidRDefault="00594FDD" w:rsidP="00594FDD">
      <w:pPr>
        <w:jc w:val="center"/>
        <w:rPr>
          <w:sz w:val="36"/>
        </w:rPr>
      </w:pPr>
    </w:p>
    <w:p w14:paraId="5B590B2D" w14:textId="77777777" w:rsidR="00594FDD" w:rsidRDefault="00594FDD" w:rsidP="00594FDD">
      <w:pPr>
        <w:jc w:val="center"/>
        <w:rPr>
          <w:sz w:val="36"/>
        </w:rPr>
      </w:pPr>
    </w:p>
    <w:p w14:paraId="020EA880" w14:textId="77777777" w:rsidR="00594FDD" w:rsidRDefault="00594FDD" w:rsidP="00594FDD">
      <w:pPr>
        <w:jc w:val="center"/>
        <w:rPr>
          <w:sz w:val="36"/>
        </w:rPr>
      </w:pPr>
    </w:p>
    <w:p w14:paraId="0762E03D" w14:textId="4B161A53" w:rsidR="00594FDD" w:rsidRDefault="00594FDD" w:rsidP="00594FDD">
      <w:pPr>
        <w:jc w:val="center"/>
        <w:rPr>
          <w:sz w:val="36"/>
        </w:rPr>
      </w:pPr>
      <w:r w:rsidRPr="00FA618E">
        <w:rPr>
          <w:sz w:val="36"/>
        </w:rPr>
        <w:t>(</w:t>
      </w:r>
      <w:r w:rsidR="006C49F9">
        <w:rPr>
          <w:sz w:val="36"/>
        </w:rPr>
        <w:t>Final_A</w:t>
      </w:r>
      <w:r w:rsidR="00DB0EDB">
        <w:rPr>
          <w:sz w:val="36"/>
        </w:rPr>
        <w:t>pproved</w:t>
      </w:r>
      <w:r w:rsidRPr="00FA618E">
        <w:rPr>
          <w:sz w:val="36"/>
        </w:rPr>
        <w:t>)</w:t>
      </w:r>
    </w:p>
    <w:p w14:paraId="77413E4E" w14:textId="77777777" w:rsidR="00594FDD" w:rsidRDefault="00594FDD" w:rsidP="00594FDD">
      <w:pPr>
        <w:jc w:val="center"/>
        <w:rPr>
          <w:sz w:val="36"/>
        </w:rPr>
      </w:pPr>
    </w:p>
    <w:p w14:paraId="1D00255F" w14:textId="77777777" w:rsidR="00594FDD" w:rsidRDefault="00594FDD" w:rsidP="00594FDD">
      <w:pPr>
        <w:jc w:val="center"/>
        <w:rPr>
          <w:sz w:val="36"/>
        </w:rPr>
      </w:pPr>
    </w:p>
    <w:p w14:paraId="29A67F8F" w14:textId="71F8F0AC" w:rsidR="00594FDD" w:rsidRPr="00FA618E" w:rsidRDefault="00594FDD" w:rsidP="00594FDD">
      <w:pPr>
        <w:jc w:val="center"/>
        <w:rPr>
          <w:b/>
          <w:sz w:val="36"/>
        </w:rPr>
      </w:pPr>
      <w:r w:rsidRPr="00FA618E">
        <w:rPr>
          <w:b/>
          <w:sz w:val="36"/>
        </w:rPr>
        <w:t xml:space="preserve">Date to be passed: </w:t>
      </w:r>
      <w:r w:rsidR="00815DE5">
        <w:rPr>
          <w:b/>
          <w:sz w:val="36"/>
          <w:highlight w:val="yellow"/>
        </w:rPr>
        <w:t>16</w:t>
      </w:r>
      <w:r w:rsidR="00DB0EDB" w:rsidRPr="00DB0EDB">
        <w:rPr>
          <w:b/>
          <w:sz w:val="36"/>
          <w:highlight w:val="yellow"/>
        </w:rPr>
        <w:t xml:space="preserve"> May 2018</w:t>
      </w:r>
    </w:p>
    <w:p w14:paraId="737866D0" w14:textId="77777777" w:rsidR="00594FDD" w:rsidRPr="00FA618E" w:rsidRDefault="00594FDD" w:rsidP="00594FDD">
      <w:pPr>
        <w:jc w:val="center"/>
        <w:rPr>
          <w:b/>
          <w:sz w:val="36"/>
        </w:rPr>
      </w:pPr>
    </w:p>
    <w:p w14:paraId="6D0D3FE8" w14:textId="77777777" w:rsidR="00594FDD" w:rsidRDefault="00594FDD" w:rsidP="00594FDD">
      <w:pPr>
        <w:jc w:val="center"/>
        <w:rPr>
          <w:b/>
          <w:sz w:val="36"/>
        </w:rPr>
      </w:pPr>
      <w:r w:rsidRPr="00FA618E">
        <w:rPr>
          <w:b/>
          <w:sz w:val="36"/>
        </w:rPr>
        <w:t xml:space="preserve">Date for review: </w:t>
      </w:r>
      <w:r w:rsidRPr="00AA18F7">
        <w:rPr>
          <w:b/>
          <w:sz w:val="36"/>
          <w:highlight w:val="yellow"/>
        </w:rPr>
        <w:t>5 years from date passed</w:t>
      </w:r>
    </w:p>
    <w:p w14:paraId="30599B59" w14:textId="77777777" w:rsidR="00594FDD" w:rsidRDefault="00594FDD" w:rsidP="00594FDD">
      <w:pPr>
        <w:rPr>
          <w:b/>
          <w:sz w:val="36"/>
        </w:rPr>
      </w:pPr>
      <w:r>
        <w:rPr>
          <w:b/>
          <w:sz w:val="36"/>
        </w:rPr>
        <w:br w:type="page"/>
      </w:r>
    </w:p>
    <w:sdt>
      <w:sdtPr>
        <w:rPr>
          <w:rFonts w:asciiTheme="minorHAnsi" w:eastAsiaTheme="minorHAnsi" w:hAnsiTheme="minorHAnsi" w:cstheme="minorBidi"/>
          <w:b w:val="0"/>
          <w:bCs w:val="0"/>
          <w:color w:val="auto"/>
          <w:sz w:val="24"/>
          <w:szCs w:val="24"/>
        </w:rPr>
        <w:id w:val="-554235469"/>
        <w:docPartObj>
          <w:docPartGallery w:val="Table of Contents"/>
          <w:docPartUnique/>
        </w:docPartObj>
      </w:sdtPr>
      <w:sdtEndPr>
        <w:rPr>
          <w:noProof/>
        </w:rPr>
      </w:sdtEndPr>
      <w:sdtContent>
        <w:p w14:paraId="78A966BE" w14:textId="77777777" w:rsidR="00594FDD" w:rsidRDefault="00594FDD" w:rsidP="00594FDD">
          <w:pPr>
            <w:pStyle w:val="TOCHeading"/>
            <w:jc w:val="center"/>
            <w:rPr>
              <w:rFonts w:asciiTheme="minorHAnsi" w:hAnsiTheme="minorHAnsi"/>
              <w:color w:val="0070C0"/>
              <w:sz w:val="36"/>
            </w:rPr>
          </w:pPr>
          <w:r w:rsidRPr="00BE06FF">
            <w:rPr>
              <w:rFonts w:asciiTheme="minorHAnsi" w:hAnsiTheme="minorHAnsi"/>
              <w:color w:val="0070C0"/>
              <w:sz w:val="36"/>
            </w:rPr>
            <w:t>Table of Contents</w:t>
          </w:r>
        </w:p>
        <w:p w14:paraId="15D776D2" w14:textId="77777777" w:rsidR="00594FDD" w:rsidRPr="00594FDD" w:rsidRDefault="00594FDD" w:rsidP="00594FDD"/>
        <w:p w14:paraId="05F60A12" w14:textId="77777777" w:rsidR="00594FDD" w:rsidRDefault="00594FDD">
          <w:pPr>
            <w:pStyle w:val="TOC1"/>
            <w:tabs>
              <w:tab w:val="left" w:pos="480"/>
              <w:tab w:val="right" w:leader="dot" w:pos="9010"/>
            </w:tabs>
            <w:rPr>
              <w:rFonts w:eastAsiaTheme="minorEastAsia"/>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496601926" w:history="1">
            <w:r w:rsidRPr="003D32B3">
              <w:rPr>
                <w:rStyle w:val="Hyperlink"/>
                <w:rFonts w:cs="Arial"/>
                <w:noProof/>
                <w:lang w:val="en-GB"/>
              </w:rPr>
              <w:t>1.</w:t>
            </w:r>
            <w:r>
              <w:rPr>
                <w:rFonts w:eastAsiaTheme="minorEastAsia"/>
                <w:b w:val="0"/>
                <w:bCs w:val="0"/>
                <w:caps w:val="0"/>
                <w:noProof/>
                <w:sz w:val="24"/>
                <w:szCs w:val="24"/>
              </w:rPr>
              <w:tab/>
            </w:r>
            <w:r w:rsidRPr="003D32B3">
              <w:rPr>
                <w:rStyle w:val="Hyperlink"/>
                <w:rFonts w:cs="Arial"/>
                <w:noProof/>
                <w:lang w:val="en-GB"/>
              </w:rPr>
              <w:t>Background</w:t>
            </w:r>
            <w:r>
              <w:rPr>
                <w:noProof/>
                <w:webHidden/>
              </w:rPr>
              <w:tab/>
            </w:r>
            <w:r>
              <w:rPr>
                <w:noProof/>
                <w:webHidden/>
              </w:rPr>
              <w:fldChar w:fldCharType="begin"/>
            </w:r>
            <w:r>
              <w:rPr>
                <w:noProof/>
                <w:webHidden/>
              </w:rPr>
              <w:instrText xml:space="preserve"> PAGEREF _Toc496601926 \h </w:instrText>
            </w:r>
            <w:r>
              <w:rPr>
                <w:noProof/>
                <w:webHidden/>
              </w:rPr>
            </w:r>
            <w:r>
              <w:rPr>
                <w:noProof/>
                <w:webHidden/>
              </w:rPr>
              <w:fldChar w:fldCharType="separate"/>
            </w:r>
            <w:r>
              <w:rPr>
                <w:noProof/>
                <w:webHidden/>
              </w:rPr>
              <w:t>3</w:t>
            </w:r>
            <w:r>
              <w:rPr>
                <w:noProof/>
                <w:webHidden/>
              </w:rPr>
              <w:fldChar w:fldCharType="end"/>
            </w:r>
          </w:hyperlink>
        </w:p>
        <w:p w14:paraId="4AECF55B" w14:textId="77777777" w:rsidR="00594FDD" w:rsidRDefault="0012729E">
          <w:pPr>
            <w:pStyle w:val="TOC1"/>
            <w:tabs>
              <w:tab w:val="left" w:pos="480"/>
              <w:tab w:val="right" w:leader="dot" w:pos="9010"/>
            </w:tabs>
            <w:rPr>
              <w:rFonts w:eastAsiaTheme="minorEastAsia"/>
              <w:b w:val="0"/>
              <w:bCs w:val="0"/>
              <w:caps w:val="0"/>
              <w:noProof/>
              <w:sz w:val="24"/>
              <w:szCs w:val="24"/>
            </w:rPr>
          </w:pPr>
          <w:hyperlink w:anchor="_Toc496601927" w:history="1">
            <w:r w:rsidR="00594FDD" w:rsidRPr="003D32B3">
              <w:rPr>
                <w:rStyle w:val="Hyperlink"/>
                <w:rFonts w:cs="Arial"/>
                <w:noProof/>
                <w:lang w:val="en-GB"/>
              </w:rPr>
              <w:t>2.</w:t>
            </w:r>
            <w:r w:rsidR="00594FDD">
              <w:rPr>
                <w:rFonts w:eastAsiaTheme="minorEastAsia"/>
                <w:b w:val="0"/>
                <w:bCs w:val="0"/>
                <w:caps w:val="0"/>
                <w:noProof/>
                <w:sz w:val="24"/>
                <w:szCs w:val="24"/>
              </w:rPr>
              <w:tab/>
            </w:r>
            <w:r w:rsidR="00594FDD" w:rsidRPr="003D32B3">
              <w:rPr>
                <w:rStyle w:val="Hyperlink"/>
                <w:rFonts w:cs="Arial"/>
                <w:noProof/>
                <w:lang w:val="en-GB"/>
              </w:rPr>
              <w:t>Name</w:t>
            </w:r>
            <w:r w:rsidR="00594FDD">
              <w:rPr>
                <w:noProof/>
                <w:webHidden/>
              </w:rPr>
              <w:tab/>
            </w:r>
            <w:r w:rsidR="00594FDD">
              <w:rPr>
                <w:noProof/>
                <w:webHidden/>
              </w:rPr>
              <w:fldChar w:fldCharType="begin"/>
            </w:r>
            <w:r w:rsidR="00594FDD">
              <w:rPr>
                <w:noProof/>
                <w:webHidden/>
              </w:rPr>
              <w:instrText xml:space="preserve"> PAGEREF _Toc496601927 \h </w:instrText>
            </w:r>
            <w:r w:rsidR="00594FDD">
              <w:rPr>
                <w:noProof/>
                <w:webHidden/>
              </w:rPr>
            </w:r>
            <w:r w:rsidR="00594FDD">
              <w:rPr>
                <w:noProof/>
                <w:webHidden/>
              </w:rPr>
              <w:fldChar w:fldCharType="separate"/>
            </w:r>
            <w:r w:rsidR="00594FDD">
              <w:rPr>
                <w:noProof/>
                <w:webHidden/>
              </w:rPr>
              <w:t>4</w:t>
            </w:r>
            <w:r w:rsidR="00594FDD">
              <w:rPr>
                <w:noProof/>
                <w:webHidden/>
              </w:rPr>
              <w:fldChar w:fldCharType="end"/>
            </w:r>
          </w:hyperlink>
        </w:p>
        <w:p w14:paraId="7F8D9353" w14:textId="77777777" w:rsidR="00594FDD" w:rsidRDefault="0012729E">
          <w:pPr>
            <w:pStyle w:val="TOC1"/>
            <w:tabs>
              <w:tab w:val="left" w:pos="480"/>
              <w:tab w:val="right" w:leader="dot" w:pos="9010"/>
            </w:tabs>
            <w:rPr>
              <w:rFonts w:eastAsiaTheme="minorEastAsia"/>
              <w:b w:val="0"/>
              <w:bCs w:val="0"/>
              <w:caps w:val="0"/>
              <w:noProof/>
              <w:sz w:val="24"/>
              <w:szCs w:val="24"/>
            </w:rPr>
          </w:pPr>
          <w:hyperlink w:anchor="_Toc496601928" w:history="1">
            <w:r w:rsidR="00594FDD" w:rsidRPr="003D32B3">
              <w:rPr>
                <w:rStyle w:val="Hyperlink"/>
                <w:rFonts w:cs="Arial"/>
                <w:noProof/>
                <w:lang w:val="en-GB"/>
              </w:rPr>
              <w:t>3.</w:t>
            </w:r>
            <w:r w:rsidR="00594FDD">
              <w:rPr>
                <w:rFonts w:eastAsiaTheme="minorEastAsia"/>
                <w:b w:val="0"/>
                <w:bCs w:val="0"/>
                <w:caps w:val="0"/>
                <w:noProof/>
                <w:sz w:val="24"/>
                <w:szCs w:val="24"/>
              </w:rPr>
              <w:tab/>
            </w:r>
            <w:r w:rsidR="00594FDD" w:rsidRPr="003D32B3">
              <w:rPr>
                <w:rStyle w:val="Hyperlink"/>
                <w:rFonts w:cs="Arial"/>
                <w:noProof/>
                <w:lang w:val="en-GB"/>
              </w:rPr>
              <w:t>Objective</w:t>
            </w:r>
            <w:r w:rsidR="00594FDD">
              <w:rPr>
                <w:noProof/>
                <w:webHidden/>
              </w:rPr>
              <w:tab/>
            </w:r>
            <w:r w:rsidR="00594FDD">
              <w:rPr>
                <w:noProof/>
                <w:webHidden/>
              </w:rPr>
              <w:fldChar w:fldCharType="begin"/>
            </w:r>
            <w:r w:rsidR="00594FDD">
              <w:rPr>
                <w:noProof/>
                <w:webHidden/>
              </w:rPr>
              <w:instrText xml:space="preserve"> PAGEREF _Toc496601928 \h </w:instrText>
            </w:r>
            <w:r w:rsidR="00594FDD">
              <w:rPr>
                <w:noProof/>
                <w:webHidden/>
              </w:rPr>
            </w:r>
            <w:r w:rsidR="00594FDD">
              <w:rPr>
                <w:noProof/>
                <w:webHidden/>
              </w:rPr>
              <w:fldChar w:fldCharType="separate"/>
            </w:r>
            <w:r w:rsidR="00594FDD">
              <w:rPr>
                <w:noProof/>
                <w:webHidden/>
              </w:rPr>
              <w:t>4</w:t>
            </w:r>
            <w:r w:rsidR="00594FDD">
              <w:rPr>
                <w:noProof/>
                <w:webHidden/>
              </w:rPr>
              <w:fldChar w:fldCharType="end"/>
            </w:r>
          </w:hyperlink>
        </w:p>
        <w:p w14:paraId="7559CD3D" w14:textId="77777777" w:rsidR="00594FDD" w:rsidRDefault="0012729E">
          <w:pPr>
            <w:pStyle w:val="TOC1"/>
            <w:tabs>
              <w:tab w:val="left" w:pos="480"/>
              <w:tab w:val="right" w:leader="dot" w:pos="9010"/>
            </w:tabs>
            <w:rPr>
              <w:rFonts w:eastAsiaTheme="minorEastAsia"/>
              <w:b w:val="0"/>
              <w:bCs w:val="0"/>
              <w:caps w:val="0"/>
              <w:noProof/>
              <w:sz w:val="24"/>
              <w:szCs w:val="24"/>
            </w:rPr>
          </w:pPr>
          <w:hyperlink w:anchor="_Toc496601929" w:history="1">
            <w:r w:rsidR="00594FDD" w:rsidRPr="003D32B3">
              <w:rPr>
                <w:rStyle w:val="Hyperlink"/>
                <w:rFonts w:cs="Arial"/>
                <w:noProof/>
                <w:lang w:val="en-GB"/>
              </w:rPr>
              <w:t>4.</w:t>
            </w:r>
            <w:r w:rsidR="00594FDD">
              <w:rPr>
                <w:rFonts w:eastAsiaTheme="minorEastAsia"/>
                <w:b w:val="0"/>
                <w:bCs w:val="0"/>
                <w:caps w:val="0"/>
                <w:noProof/>
                <w:sz w:val="24"/>
                <w:szCs w:val="24"/>
              </w:rPr>
              <w:tab/>
            </w:r>
            <w:r w:rsidR="00594FDD" w:rsidRPr="003D32B3">
              <w:rPr>
                <w:rStyle w:val="Hyperlink"/>
                <w:rFonts w:cs="Arial"/>
                <w:noProof/>
                <w:lang w:val="en-GB"/>
              </w:rPr>
              <w:t>Powers</w:t>
            </w:r>
            <w:r w:rsidR="00594FDD">
              <w:rPr>
                <w:noProof/>
                <w:webHidden/>
              </w:rPr>
              <w:tab/>
            </w:r>
            <w:r w:rsidR="00594FDD">
              <w:rPr>
                <w:noProof/>
                <w:webHidden/>
              </w:rPr>
              <w:fldChar w:fldCharType="begin"/>
            </w:r>
            <w:r w:rsidR="00594FDD">
              <w:rPr>
                <w:noProof/>
                <w:webHidden/>
              </w:rPr>
              <w:instrText xml:space="preserve"> PAGEREF _Toc496601929 \h </w:instrText>
            </w:r>
            <w:r w:rsidR="00594FDD">
              <w:rPr>
                <w:noProof/>
                <w:webHidden/>
              </w:rPr>
            </w:r>
            <w:r w:rsidR="00594FDD">
              <w:rPr>
                <w:noProof/>
                <w:webHidden/>
              </w:rPr>
              <w:fldChar w:fldCharType="separate"/>
            </w:r>
            <w:r w:rsidR="00594FDD">
              <w:rPr>
                <w:noProof/>
                <w:webHidden/>
              </w:rPr>
              <w:t>4</w:t>
            </w:r>
            <w:r w:rsidR="00594FDD">
              <w:rPr>
                <w:noProof/>
                <w:webHidden/>
              </w:rPr>
              <w:fldChar w:fldCharType="end"/>
            </w:r>
          </w:hyperlink>
        </w:p>
        <w:p w14:paraId="11238131" w14:textId="77777777" w:rsidR="00594FDD" w:rsidRDefault="0012729E">
          <w:pPr>
            <w:pStyle w:val="TOC1"/>
            <w:tabs>
              <w:tab w:val="left" w:pos="480"/>
              <w:tab w:val="right" w:leader="dot" w:pos="9010"/>
            </w:tabs>
            <w:rPr>
              <w:rFonts w:eastAsiaTheme="minorEastAsia"/>
              <w:b w:val="0"/>
              <w:bCs w:val="0"/>
              <w:caps w:val="0"/>
              <w:noProof/>
              <w:sz w:val="24"/>
              <w:szCs w:val="24"/>
            </w:rPr>
          </w:pPr>
          <w:hyperlink w:anchor="_Toc496601930" w:history="1">
            <w:r w:rsidR="00594FDD" w:rsidRPr="003D32B3">
              <w:rPr>
                <w:rStyle w:val="Hyperlink"/>
                <w:noProof/>
              </w:rPr>
              <w:t>5.</w:t>
            </w:r>
            <w:r w:rsidR="00594FDD">
              <w:rPr>
                <w:rFonts w:eastAsiaTheme="minorEastAsia"/>
                <w:b w:val="0"/>
                <w:bCs w:val="0"/>
                <w:caps w:val="0"/>
                <w:noProof/>
                <w:sz w:val="24"/>
                <w:szCs w:val="24"/>
              </w:rPr>
              <w:tab/>
            </w:r>
            <w:r w:rsidR="00594FDD" w:rsidRPr="003D32B3">
              <w:rPr>
                <w:rStyle w:val="Hyperlink"/>
                <w:noProof/>
              </w:rPr>
              <w:t>Limitation on private benefits</w:t>
            </w:r>
            <w:r w:rsidR="00594FDD">
              <w:rPr>
                <w:noProof/>
                <w:webHidden/>
              </w:rPr>
              <w:tab/>
            </w:r>
            <w:r w:rsidR="00594FDD">
              <w:rPr>
                <w:noProof/>
                <w:webHidden/>
              </w:rPr>
              <w:fldChar w:fldCharType="begin"/>
            </w:r>
            <w:r w:rsidR="00594FDD">
              <w:rPr>
                <w:noProof/>
                <w:webHidden/>
              </w:rPr>
              <w:instrText xml:space="preserve"> PAGEREF _Toc496601930 \h </w:instrText>
            </w:r>
            <w:r w:rsidR="00594FDD">
              <w:rPr>
                <w:noProof/>
                <w:webHidden/>
              </w:rPr>
            </w:r>
            <w:r w:rsidR="00594FDD">
              <w:rPr>
                <w:noProof/>
                <w:webHidden/>
              </w:rPr>
              <w:fldChar w:fldCharType="separate"/>
            </w:r>
            <w:r w:rsidR="00594FDD">
              <w:rPr>
                <w:noProof/>
                <w:webHidden/>
              </w:rPr>
              <w:t>5</w:t>
            </w:r>
            <w:r w:rsidR="00594FDD">
              <w:rPr>
                <w:noProof/>
                <w:webHidden/>
              </w:rPr>
              <w:fldChar w:fldCharType="end"/>
            </w:r>
          </w:hyperlink>
        </w:p>
        <w:p w14:paraId="1A1FFB29" w14:textId="77777777" w:rsidR="00594FDD" w:rsidRDefault="0012729E">
          <w:pPr>
            <w:pStyle w:val="TOC1"/>
            <w:tabs>
              <w:tab w:val="left" w:pos="480"/>
              <w:tab w:val="right" w:leader="dot" w:pos="9010"/>
            </w:tabs>
            <w:rPr>
              <w:rFonts w:eastAsiaTheme="minorEastAsia"/>
              <w:b w:val="0"/>
              <w:bCs w:val="0"/>
              <w:caps w:val="0"/>
              <w:noProof/>
              <w:sz w:val="24"/>
              <w:szCs w:val="24"/>
            </w:rPr>
          </w:pPr>
          <w:hyperlink w:anchor="_Toc496601931" w:history="1">
            <w:r w:rsidR="00594FDD" w:rsidRPr="003D32B3">
              <w:rPr>
                <w:rStyle w:val="Hyperlink"/>
                <w:noProof/>
              </w:rPr>
              <w:t>6.</w:t>
            </w:r>
            <w:r w:rsidR="00594FDD">
              <w:rPr>
                <w:rFonts w:eastAsiaTheme="minorEastAsia"/>
                <w:b w:val="0"/>
                <w:bCs w:val="0"/>
                <w:caps w:val="0"/>
                <w:noProof/>
                <w:sz w:val="24"/>
                <w:szCs w:val="24"/>
              </w:rPr>
              <w:tab/>
            </w:r>
            <w:r w:rsidR="00594FDD" w:rsidRPr="003D32B3">
              <w:rPr>
                <w:rStyle w:val="Hyperlink"/>
                <w:noProof/>
              </w:rPr>
              <w:t>Review of the Constitution</w:t>
            </w:r>
            <w:r w:rsidR="00594FDD">
              <w:rPr>
                <w:noProof/>
                <w:webHidden/>
              </w:rPr>
              <w:tab/>
            </w:r>
            <w:r w:rsidR="00594FDD">
              <w:rPr>
                <w:noProof/>
                <w:webHidden/>
              </w:rPr>
              <w:fldChar w:fldCharType="begin"/>
            </w:r>
            <w:r w:rsidR="00594FDD">
              <w:rPr>
                <w:noProof/>
                <w:webHidden/>
              </w:rPr>
              <w:instrText xml:space="preserve"> PAGEREF _Toc496601931 \h </w:instrText>
            </w:r>
            <w:r w:rsidR="00594FDD">
              <w:rPr>
                <w:noProof/>
                <w:webHidden/>
              </w:rPr>
            </w:r>
            <w:r w:rsidR="00594FDD">
              <w:rPr>
                <w:noProof/>
                <w:webHidden/>
              </w:rPr>
              <w:fldChar w:fldCharType="separate"/>
            </w:r>
            <w:r w:rsidR="00594FDD">
              <w:rPr>
                <w:noProof/>
                <w:webHidden/>
              </w:rPr>
              <w:t>5</w:t>
            </w:r>
            <w:r w:rsidR="00594FDD">
              <w:rPr>
                <w:noProof/>
                <w:webHidden/>
              </w:rPr>
              <w:fldChar w:fldCharType="end"/>
            </w:r>
          </w:hyperlink>
        </w:p>
        <w:p w14:paraId="57F31CE0" w14:textId="77777777" w:rsidR="00594FDD" w:rsidRDefault="0012729E">
          <w:pPr>
            <w:pStyle w:val="TOC1"/>
            <w:tabs>
              <w:tab w:val="left" w:pos="480"/>
              <w:tab w:val="right" w:leader="dot" w:pos="9010"/>
            </w:tabs>
            <w:rPr>
              <w:rFonts w:eastAsiaTheme="minorEastAsia"/>
              <w:b w:val="0"/>
              <w:bCs w:val="0"/>
              <w:caps w:val="0"/>
              <w:noProof/>
              <w:sz w:val="24"/>
              <w:szCs w:val="24"/>
            </w:rPr>
          </w:pPr>
          <w:hyperlink w:anchor="_Toc496601932" w:history="1">
            <w:r w:rsidR="00594FDD" w:rsidRPr="003D32B3">
              <w:rPr>
                <w:rStyle w:val="Hyperlink"/>
                <w:noProof/>
              </w:rPr>
              <w:t>7.</w:t>
            </w:r>
            <w:r w:rsidR="00594FDD">
              <w:rPr>
                <w:rFonts w:eastAsiaTheme="minorEastAsia"/>
                <w:b w:val="0"/>
                <w:bCs w:val="0"/>
                <w:caps w:val="0"/>
                <w:noProof/>
                <w:sz w:val="24"/>
                <w:szCs w:val="24"/>
              </w:rPr>
              <w:tab/>
            </w:r>
            <w:r w:rsidR="00594FDD" w:rsidRPr="003D32B3">
              <w:rPr>
                <w:rStyle w:val="Hyperlink"/>
                <w:noProof/>
              </w:rPr>
              <w:t>Bye-Laws</w:t>
            </w:r>
            <w:r w:rsidR="00594FDD">
              <w:rPr>
                <w:noProof/>
                <w:webHidden/>
              </w:rPr>
              <w:tab/>
            </w:r>
            <w:r w:rsidR="00594FDD">
              <w:rPr>
                <w:noProof/>
                <w:webHidden/>
              </w:rPr>
              <w:fldChar w:fldCharType="begin"/>
            </w:r>
            <w:r w:rsidR="00594FDD">
              <w:rPr>
                <w:noProof/>
                <w:webHidden/>
              </w:rPr>
              <w:instrText xml:space="preserve"> PAGEREF _Toc496601932 \h </w:instrText>
            </w:r>
            <w:r w:rsidR="00594FDD">
              <w:rPr>
                <w:noProof/>
                <w:webHidden/>
              </w:rPr>
            </w:r>
            <w:r w:rsidR="00594FDD">
              <w:rPr>
                <w:noProof/>
                <w:webHidden/>
              </w:rPr>
              <w:fldChar w:fldCharType="separate"/>
            </w:r>
            <w:r w:rsidR="00594FDD">
              <w:rPr>
                <w:noProof/>
                <w:webHidden/>
              </w:rPr>
              <w:t>6</w:t>
            </w:r>
            <w:r w:rsidR="00594FDD">
              <w:rPr>
                <w:noProof/>
                <w:webHidden/>
              </w:rPr>
              <w:fldChar w:fldCharType="end"/>
            </w:r>
          </w:hyperlink>
        </w:p>
        <w:p w14:paraId="24A79412" w14:textId="77777777" w:rsidR="00594FDD" w:rsidRDefault="0012729E">
          <w:pPr>
            <w:pStyle w:val="TOC1"/>
            <w:tabs>
              <w:tab w:val="left" w:pos="480"/>
              <w:tab w:val="right" w:leader="dot" w:pos="9010"/>
            </w:tabs>
            <w:rPr>
              <w:rFonts w:eastAsiaTheme="minorEastAsia"/>
              <w:b w:val="0"/>
              <w:bCs w:val="0"/>
              <w:caps w:val="0"/>
              <w:noProof/>
              <w:sz w:val="24"/>
              <w:szCs w:val="24"/>
            </w:rPr>
          </w:pPr>
          <w:hyperlink w:anchor="_Toc496601933" w:history="1">
            <w:r w:rsidR="00594FDD" w:rsidRPr="003D32B3">
              <w:rPr>
                <w:rStyle w:val="Hyperlink"/>
                <w:noProof/>
              </w:rPr>
              <w:t>8.</w:t>
            </w:r>
            <w:r w:rsidR="00594FDD">
              <w:rPr>
                <w:rFonts w:eastAsiaTheme="minorEastAsia"/>
                <w:b w:val="0"/>
                <w:bCs w:val="0"/>
                <w:caps w:val="0"/>
                <w:noProof/>
                <w:sz w:val="24"/>
                <w:szCs w:val="24"/>
              </w:rPr>
              <w:tab/>
            </w:r>
            <w:r w:rsidR="00594FDD" w:rsidRPr="003D32B3">
              <w:rPr>
                <w:rStyle w:val="Hyperlink"/>
                <w:noProof/>
              </w:rPr>
              <w:t>Complaints Procedure</w:t>
            </w:r>
            <w:r w:rsidR="00594FDD">
              <w:rPr>
                <w:noProof/>
                <w:webHidden/>
              </w:rPr>
              <w:tab/>
            </w:r>
            <w:r w:rsidR="00594FDD">
              <w:rPr>
                <w:noProof/>
                <w:webHidden/>
              </w:rPr>
              <w:fldChar w:fldCharType="begin"/>
            </w:r>
            <w:r w:rsidR="00594FDD">
              <w:rPr>
                <w:noProof/>
                <w:webHidden/>
              </w:rPr>
              <w:instrText xml:space="preserve"> PAGEREF _Toc496601933 \h </w:instrText>
            </w:r>
            <w:r w:rsidR="00594FDD">
              <w:rPr>
                <w:noProof/>
                <w:webHidden/>
              </w:rPr>
            </w:r>
            <w:r w:rsidR="00594FDD">
              <w:rPr>
                <w:noProof/>
                <w:webHidden/>
              </w:rPr>
              <w:fldChar w:fldCharType="separate"/>
            </w:r>
            <w:r w:rsidR="00594FDD">
              <w:rPr>
                <w:noProof/>
                <w:webHidden/>
              </w:rPr>
              <w:t>6</w:t>
            </w:r>
            <w:r w:rsidR="00594FDD">
              <w:rPr>
                <w:noProof/>
                <w:webHidden/>
              </w:rPr>
              <w:fldChar w:fldCharType="end"/>
            </w:r>
          </w:hyperlink>
        </w:p>
        <w:p w14:paraId="4BE83015" w14:textId="77777777" w:rsidR="00594FDD" w:rsidRDefault="0012729E">
          <w:pPr>
            <w:pStyle w:val="TOC1"/>
            <w:tabs>
              <w:tab w:val="left" w:pos="480"/>
              <w:tab w:val="right" w:leader="dot" w:pos="9010"/>
            </w:tabs>
            <w:rPr>
              <w:rFonts w:eastAsiaTheme="minorEastAsia"/>
              <w:b w:val="0"/>
              <w:bCs w:val="0"/>
              <w:caps w:val="0"/>
              <w:noProof/>
              <w:sz w:val="24"/>
              <w:szCs w:val="24"/>
            </w:rPr>
          </w:pPr>
          <w:hyperlink w:anchor="_Toc496601934" w:history="1">
            <w:r w:rsidR="00594FDD" w:rsidRPr="003D32B3">
              <w:rPr>
                <w:rStyle w:val="Hyperlink"/>
                <w:noProof/>
              </w:rPr>
              <w:t>9.</w:t>
            </w:r>
            <w:r w:rsidR="00594FDD">
              <w:rPr>
                <w:rFonts w:eastAsiaTheme="minorEastAsia"/>
                <w:b w:val="0"/>
                <w:bCs w:val="0"/>
                <w:caps w:val="0"/>
                <w:noProof/>
                <w:sz w:val="24"/>
                <w:szCs w:val="24"/>
              </w:rPr>
              <w:tab/>
            </w:r>
            <w:r w:rsidR="00594FDD" w:rsidRPr="003D32B3">
              <w:rPr>
                <w:rStyle w:val="Hyperlink"/>
                <w:noProof/>
              </w:rPr>
              <w:t>Members</w:t>
            </w:r>
            <w:r w:rsidR="00594FDD">
              <w:rPr>
                <w:noProof/>
                <w:webHidden/>
              </w:rPr>
              <w:tab/>
            </w:r>
            <w:r w:rsidR="00594FDD">
              <w:rPr>
                <w:noProof/>
                <w:webHidden/>
              </w:rPr>
              <w:fldChar w:fldCharType="begin"/>
            </w:r>
            <w:r w:rsidR="00594FDD">
              <w:rPr>
                <w:noProof/>
                <w:webHidden/>
              </w:rPr>
              <w:instrText xml:space="preserve"> PAGEREF _Toc496601934 \h </w:instrText>
            </w:r>
            <w:r w:rsidR="00594FDD">
              <w:rPr>
                <w:noProof/>
                <w:webHidden/>
              </w:rPr>
            </w:r>
            <w:r w:rsidR="00594FDD">
              <w:rPr>
                <w:noProof/>
                <w:webHidden/>
              </w:rPr>
              <w:fldChar w:fldCharType="separate"/>
            </w:r>
            <w:r w:rsidR="00594FDD">
              <w:rPr>
                <w:noProof/>
                <w:webHidden/>
              </w:rPr>
              <w:t>7</w:t>
            </w:r>
            <w:r w:rsidR="00594FDD">
              <w:rPr>
                <w:noProof/>
                <w:webHidden/>
              </w:rPr>
              <w:fldChar w:fldCharType="end"/>
            </w:r>
          </w:hyperlink>
        </w:p>
        <w:p w14:paraId="258982A7"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35" w:history="1">
            <w:r w:rsidR="00594FDD" w:rsidRPr="003D32B3">
              <w:rPr>
                <w:rStyle w:val="Hyperlink"/>
                <w:noProof/>
              </w:rPr>
              <w:t>10.</w:t>
            </w:r>
            <w:r w:rsidR="00594FDD">
              <w:rPr>
                <w:rFonts w:eastAsiaTheme="minorEastAsia"/>
                <w:b w:val="0"/>
                <w:bCs w:val="0"/>
                <w:caps w:val="0"/>
                <w:noProof/>
                <w:sz w:val="24"/>
                <w:szCs w:val="24"/>
              </w:rPr>
              <w:tab/>
            </w:r>
            <w:r w:rsidR="00594FDD" w:rsidRPr="003D32B3">
              <w:rPr>
                <w:rStyle w:val="Hyperlink"/>
                <w:noProof/>
              </w:rPr>
              <w:t>The Executive Board</w:t>
            </w:r>
            <w:r w:rsidR="00594FDD">
              <w:rPr>
                <w:noProof/>
                <w:webHidden/>
              </w:rPr>
              <w:tab/>
            </w:r>
            <w:r w:rsidR="00594FDD">
              <w:rPr>
                <w:noProof/>
                <w:webHidden/>
              </w:rPr>
              <w:fldChar w:fldCharType="begin"/>
            </w:r>
            <w:r w:rsidR="00594FDD">
              <w:rPr>
                <w:noProof/>
                <w:webHidden/>
              </w:rPr>
              <w:instrText xml:space="preserve"> PAGEREF _Toc496601935 \h </w:instrText>
            </w:r>
            <w:r w:rsidR="00594FDD">
              <w:rPr>
                <w:noProof/>
                <w:webHidden/>
              </w:rPr>
            </w:r>
            <w:r w:rsidR="00594FDD">
              <w:rPr>
                <w:noProof/>
                <w:webHidden/>
              </w:rPr>
              <w:fldChar w:fldCharType="separate"/>
            </w:r>
            <w:r w:rsidR="00594FDD">
              <w:rPr>
                <w:noProof/>
                <w:webHidden/>
              </w:rPr>
              <w:t>7</w:t>
            </w:r>
            <w:r w:rsidR="00594FDD">
              <w:rPr>
                <w:noProof/>
                <w:webHidden/>
              </w:rPr>
              <w:fldChar w:fldCharType="end"/>
            </w:r>
          </w:hyperlink>
        </w:p>
        <w:p w14:paraId="2765FF29"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36" w:history="1">
            <w:r w:rsidR="00594FDD" w:rsidRPr="003D32B3">
              <w:rPr>
                <w:rStyle w:val="Hyperlink"/>
                <w:noProof/>
              </w:rPr>
              <w:t>11.</w:t>
            </w:r>
            <w:r w:rsidR="00594FDD">
              <w:rPr>
                <w:rFonts w:eastAsiaTheme="minorEastAsia"/>
                <w:b w:val="0"/>
                <w:bCs w:val="0"/>
                <w:caps w:val="0"/>
                <w:noProof/>
                <w:sz w:val="24"/>
                <w:szCs w:val="24"/>
              </w:rPr>
              <w:tab/>
            </w:r>
            <w:r w:rsidR="00594FDD" w:rsidRPr="003D32B3">
              <w:rPr>
                <w:rStyle w:val="Hyperlink"/>
                <w:noProof/>
              </w:rPr>
              <w:t>Referenda</w:t>
            </w:r>
            <w:r w:rsidR="00594FDD">
              <w:rPr>
                <w:noProof/>
                <w:webHidden/>
              </w:rPr>
              <w:tab/>
            </w:r>
            <w:r w:rsidR="00594FDD">
              <w:rPr>
                <w:noProof/>
                <w:webHidden/>
              </w:rPr>
              <w:fldChar w:fldCharType="begin"/>
            </w:r>
            <w:r w:rsidR="00594FDD">
              <w:rPr>
                <w:noProof/>
                <w:webHidden/>
              </w:rPr>
              <w:instrText xml:space="preserve"> PAGEREF _Toc496601936 \h </w:instrText>
            </w:r>
            <w:r w:rsidR="00594FDD">
              <w:rPr>
                <w:noProof/>
                <w:webHidden/>
              </w:rPr>
            </w:r>
            <w:r w:rsidR="00594FDD">
              <w:rPr>
                <w:noProof/>
                <w:webHidden/>
              </w:rPr>
              <w:fldChar w:fldCharType="separate"/>
            </w:r>
            <w:r w:rsidR="00594FDD">
              <w:rPr>
                <w:noProof/>
                <w:webHidden/>
              </w:rPr>
              <w:t>8</w:t>
            </w:r>
            <w:r w:rsidR="00594FDD">
              <w:rPr>
                <w:noProof/>
                <w:webHidden/>
              </w:rPr>
              <w:fldChar w:fldCharType="end"/>
            </w:r>
          </w:hyperlink>
        </w:p>
        <w:p w14:paraId="0EFA8E1B"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37" w:history="1">
            <w:r w:rsidR="00594FDD" w:rsidRPr="003D32B3">
              <w:rPr>
                <w:rStyle w:val="Hyperlink"/>
                <w:noProof/>
              </w:rPr>
              <w:t>12.</w:t>
            </w:r>
            <w:r w:rsidR="00594FDD">
              <w:rPr>
                <w:rFonts w:eastAsiaTheme="minorEastAsia"/>
                <w:b w:val="0"/>
                <w:bCs w:val="0"/>
                <w:caps w:val="0"/>
                <w:noProof/>
                <w:sz w:val="24"/>
                <w:szCs w:val="24"/>
              </w:rPr>
              <w:tab/>
            </w:r>
            <w:r w:rsidR="00594FDD" w:rsidRPr="003D32B3">
              <w:rPr>
                <w:rStyle w:val="Hyperlink"/>
                <w:noProof/>
              </w:rPr>
              <w:t>Annual General Meeting (AGM)</w:t>
            </w:r>
            <w:r w:rsidR="00594FDD">
              <w:rPr>
                <w:noProof/>
                <w:webHidden/>
              </w:rPr>
              <w:tab/>
            </w:r>
            <w:r w:rsidR="00594FDD">
              <w:rPr>
                <w:noProof/>
                <w:webHidden/>
              </w:rPr>
              <w:fldChar w:fldCharType="begin"/>
            </w:r>
            <w:r w:rsidR="00594FDD">
              <w:rPr>
                <w:noProof/>
                <w:webHidden/>
              </w:rPr>
              <w:instrText xml:space="preserve"> PAGEREF _Toc496601937 \h </w:instrText>
            </w:r>
            <w:r w:rsidR="00594FDD">
              <w:rPr>
                <w:noProof/>
                <w:webHidden/>
              </w:rPr>
            </w:r>
            <w:r w:rsidR="00594FDD">
              <w:rPr>
                <w:noProof/>
                <w:webHidden/>
              </w:rPr>
              <w:fldChar w:fldCharType="separate"/>
            </w:r>
            <w:r w:rsidR="00594FDD">
              <w:rPr>
                <w:noProof/>
                <w:webHidden/>
              </w:rPr>
              <w:t>8</w:t>
            </w:r>
            <w:r w:rsidR="00594FDD">
              <w:rPr>
                <w:noProof/>
                <w:webHidden/>
              </w:rPr>
              <w:fldChar w:fldCharType="end"/>
            </w:r>
          </w:hyperlink>
        </w:p>
        <w:p w14:paraId="3D2A5CDA"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38" w:history="1">
            <w:r w:rsidR="00594FDD" w:rsidRPr="003D32B3">
              <w:rPr>
                <w:rStyle w:val="Hyperlink"/>
                <w:noProof/>
              </w:rPr>
              <w:t>13.</w:t>
            </w:r>
            <w:r w:rsidR="00594FDD">
              <w:rPr>
                <w:rFonts w:eastAsiaTheme="minorEastAsia"/>
                <w:b w:val="0"/>
                <w:bCs w:val="0"/>
                <w:caps w:val="0"/>
                <w:noProof/>
                <w:sz w:val="24"/>
                <w:szCs w:val="24"/>
              </w:rPr>
              <w:tab/>
            </w:r>
            <w:r w:rsidR="00594FDD" w:rsidRPr="003D32B3">
              <w:rPr>
                <w:rStyle w:val="Hyperlink"/>
                <w:noProof/>
              </w:rPr>
              <w:t>General Meetings</w:t>
            </w:r>
            <w:r w:rsidR="00594FDD">
              <w:rPr>
                <w:noProof/>
                <w:webHidden/>
              </w:rPr>
              <w:tab/>
            </w:r>
            <w:r w:rsidR="00594FDD">
              <w:rPr>
                <w:noProof/>
                <w:webHidden/>
              </w:rPr>
              <w:fldChar w:fldCharType="begin"/>
            </w:r>
            <w:r w:rsidR="00594FDD">
              <w:rPr>
                <w:noProof/>
                <w:webHidden/>
              </w:rPr>
              <w:instrText xml:space="preserve"> PAGEREF _Toc496601938 \h </w:instrText>
            </w:r>
            <w:r w:rsidR="00594FDD">
              <w:rPr>
                <w:noProof/>
                <w:webHidden/>
              </w:rPr>
            </w:r>
            <w:r w:rsidR="00594FDD">
              <w:rPr>
                <w:noProof/>
                <w:webHidden/>
              </w:rPr>
              <w:fldChar w:fldCharType="separate"/>
            </w:r>
            <w:r w:rsidR="00594FDD">
              <w:rPr>
                <w:noProof/>
                <w:webHidden/>
              </w:rPr>
              <w:t>9</w:t>
            </w:r>
            <w:r w:rsidR="00594FDD">
              <w:rPr>
                <w:noProof/>
                <w:webHidden/>
              </w:rPr>
              <w:fldChar w:fldCharType="end"/>
            </w:r>
          </w:hyperlink>
        </w:p>
        <w:p w14:paraId="1D38F622"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39" w:history="1">
            <w:r w:rsidR="00594FDD" w:rsidRPr="003D32B3">
              <w:rPr>
                <w:rStyle w:val="Hyperlink"/>
                <w:noProof/>
                <w:lang w:val="en-GB"/>
              </w:rPr>
              <w:t>14.</w:t>
            </w:r>
            <w:r w:rsidR="00594FDD">
              <w:rPr>
                <w:rFonts w:eastAsiaTheme="minorEastAsia"/>
                <w:b w:val="0"/>
                <w:bCs w:val="0"/>
                <w:caps w:val="0"/>
                <w:noProof/>
                <w:sz w:val="24"/>
                <w:szCs w:val="24"/>
              </w:rPr>
              <w:tab/>
            </w:r>
            <w:r w:rsidR="00594FDD" w:rsidRPr="003D32B3">
              <w:rPr>
                <w:rStyle w:val="Hyperlink"/>
                <w:noProof/>
                <w:lang w:val="en-GB"/>
              </w:rPr>
              <w:t>Chair</w:t>
            </w:r>
            <w:r w:rsidR="00594FDD">
              <w:rPr>
                <w:noProof/>
                <w:webHidden/>
              </w:rPr>
              <w:tab/>
            </w:r>
            <w:r w:rsidR="00594FDD">
              <w:rPr>
                <w:noProof/>
                <w:webHidden/>
              </w:rPr>
              <w:fldChar w:fldCharType="begin"/>
            </w:r>
            <w:r w:rsidR="00594FDD">
              <w:rPr>
                <w:noProof/>
                <w:webHidden/>
              </w:rPr>
              <w:instrText xml:space="preserve"> PAGEREF _Toc496601939 \h </w:instrText>
            </w:r>
            <w:r w:rsidR="00594FDD">
              <w:rPr>
                <w:noProof/>
                <w:webHidden/>
              </w:rPr>
            </w:r>
            <w:r w:rsidR="00594FDD">
              <w:rPr>
                <w:noProof/>
                <w:webHidden/>
              </w:rPr>
              <w:fldChar w:fldCharType="separate"/>
            </w:r>
            <w:r w:rsidR="00594FDD">
              <w:rPr>
                <w:noProof/>
                <w:webHidden/>
              </w:rPr>
              <w:t>9</w:t>
            </w:r>
            <w:r w:rsidR="00594FDD">
              <w:rPr>
                <w:noProof/>
                <w:webHidden/>
              </w:rPr>
              <w:fldChar w:fldCharType="end"/>
            </w:r>
          </w:hyperlink>
        </w:p>
        <w:p w14:paraId="2D472F26"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40" w:history="1">
            <w:r w:rsidR="00594FDD" w:rsidRPr="003D32B3">
              <w:rPr>
                <w:rStyle w:val="Hyperlink"/>
                <w:noProof/>
                <w:lang w:val="en-GB"/>
              </w:rPr>
              <w:t>16.</w:t>
            </w:r>
            <w:r w:rsidR="00594FDD">
              <w:rPr>
                <w:rFonts w:eastAsiaTheme="minorEastAsia"/>
                <w:b w:val="0"/>
                <w:bCs w:val="0"/>
                <w:caps w:val="0"/>
                <w:noProof/>
                <w:sz w:val="24"/>
                <w:szCs w:val="24"/>
              </w:rPr>
              <w:tab/>
            </w:r>
            <w:r w:rsidR="00594FDD" w:rsidRPr="003D32B3">
              <w:rPr>
                <w:rStyle w:val="Hyperlink"/>
                <w:noProof/>
                <w:lang w:val="en-GB"/>
              </w:rPr>
              <w:t>Agenda</w:t>
            </w:r>
            <w:r w:rsidR="00594FDD">
              <w:rPr>
                <w:noProof/>
                <w:webHidden/>
              </w:rPr>
              <w:tab/>
            </w:r>
            <w:r w:rsidR="00594FDD">
              <w:rPr>
                <w:noProof/>
                <w:webHidden/>
              </w:rPr>
              <w:fldChar w:fldCharType="begin"/>
            </w:r>
            <w:r w:rsidR="00594FDD">
              <w:rPr>
                <w:noProof/>
                <w:webHidden/>
              </w:rPr>
              <w:instrText xml:space="preserve"> PAGEREF _Toc496601940 \h </w:instrText>
            </w:r>
            <w:r w:rsidR="00594FDD">
              <w:rPr>
                <w:noProof/>
                <w:webHidden/>
              </w:rPr>
            </w:r>
            <w:r w:rsidR="00594FDD">
              <w:rPr>
                <w:noProof/>
                <w:webHidden/>
              </w:rPr>
              <w:fldChar w:fldCharType="separate"/>
            </w:r>
            <w:r w:rsidR="00594FDD">
              <w:rPr>
                <w:noProof/>
                <w:webHidden/>
              </w:rPr>
              <w:t>9</w:t>
            </w:r>
            <w:r w:rsidR="00594FDD">
              <w:rPr>
                <w:noProof/>
                <w:webHidden/>
              </w:rPr>
              <w:fldChar w:fldCharType="end"/>
            </w:r>
          </w:hyperlink>
        </w:p>
        <w:p w14:paraId="1EE89282"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41" w:history="1">
            <w:r w:rsidR="00594FDD" w:rsidRPr="003D32B3">
              <w:rPr>
                <w:rStyle w:val="Hyperlink"/>
                <w:noProof/>
                <w:lang w:val="en-GB"/>
              </w:rPr>
              <w:t>17.</w:t>
            </w:r>
            <w:r w:rsidR="00594FDD">
              <w:rPr>
                <w:rFonts w:eastAsiaTheme="minorEastAsia"/>
                <w:b w:val="0"/>
                <w:bCs w:val="0"/>
                <w:caps w:val="0"/>
                <w:noProof/>
                <w:sz w:val="24"/>
                <w:szCs w:val="24"/>
              </w:rPr>
              <w:tab/>
            </w:r>
            <w:r w:rsidR="00594FDD" w:rsidRPr="003D32B3">
              <w:rPr>
                <w:rStyle w:val="Hyperlink"/>
                <w:noProof/>
                <w:lang w:val="en-GB"/>
              </w:rPr>
              <w:t>Adjournment</w:t>
            </w:r>
            <w:r w:rsidR="00594FDD">
              <w:rPr>
                <w:noProof/>
                <w:webHidden/>
              </w:rPr>
              <w:tab/>
            </w:r>
            <w:r w:rsidR="00594FDD">
              <w:rPr>
                <w:noProof/>
                <w:webHidden/>
              </w:rPr>
              <w:fldChar w:fldCharType="begin"/>
            </w:r>
            <w:r w:rsidR="00594FDD">
              <w:rPr>
                <w:noProof/>
                <w:webHidden/>
              </w:rPr>
              <w:instrText xml:space="preserve"> PAGEREF _Toc496601941 \h </w:instrText>
            </w:r>
            <w:r w:rsidR="00594FDD">
              <w:rPr>
                <w:noProof/>
                <w:webHidden/>
              </w:rPr>
            </w:r>
            <w:r w:rsidR="00594FDD">
              <w:rPr>
                <w:noProof/>
                <w:webHidden/>
              </w:rPr>
              <w:fldChar w:fldCharType="separate"/>
            </w:r>
            <w:r w:rsidR="00594FDD">
              <w:rPr>
                <w:noProof/>
                <w:webHidden/>
              </w:rPr>
              <w:t>10</w:t>
            </w:r>
            <w:r w:rsidR="00594FDD">
              <w:rPr>
                <w:noProof/>
                <w:webHidden/>
              </w:rPr>
              <w:fldChar w:fldCharType="end"/>
            </w:r>
          </w:hyperlink>
        </w:p>
        <w:p w14:paraId="5B494690"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42" w:history="1">
            <w:r w:rsidR="00594FDD" w:rsidRPr="003D32B3">
              <w:rPr>
                <w:rStyle w:val="Hyperlink"/>
                <w:noProof/>
                <w:lang w:val="en-GB"/>
              </w:rPr>
              <w:t>18.</w:t>
            </w:r>
            <w:r w:rsidR="00594FDD">
              <w:rPr>
                <w:rFonts w:eastAsiaTheme="minorEastAsia"/>
                <w:b w:val="0"/>
                <w:bCs w:val="0"/>
                <w:caps w:val="0"/>
                <w:noProof/>
                <w:sz w:val="24"/>
                <w:szCs w:val="24"/>
              </w:rPr>
              <w:tab/>
            </w:r>
            <w:r w:rsidR="00594FDD" w:rsidRPr="003D32B3">
              <w:rPr>
                <w:rStyle w:val="Hyperlink"/>
                <w:noProof/>
                <w:lang w:val="en-GB"/>
              </w:rPr>
              <w:t>Minutes</w:t>
            </w:r>
            <w:r w:rsidR="00594FDD">
              <w:rPr>
                <w:noProof/>
                <w:webHidden/>
              </w:rPr>
              <w:tab/>
            </w:r>
            <w:r w:rsidR="00594FDD">
              <w:rPr>
                <w:noProof/>
                <w:webHidden/>
              </w:rPr>
              <w:fldChar w:fldCharType="begin"/>
            </w:r>
            <w:r w:rsidR="00594FDD">
              <w:rPr>
                <w:noProof/>
                <w:webHidden/>
              </w:rPr>
              <w:instrText xml:space="preserve"> PAGEREF _Toc496601942 \h </w:instrText>
            </w:r>
            <w:r w:rsidR="00594FDD">
              <w:rPr>
                <w:noProof/>
                <w:webHidden/>
              </w:rPr>
            </w:r>
            <w:r w:rsidR="00594FDD">
              <w:rPr>
                <w:noProof/>
                <w:webHidden/>
              </w:rPr>
              <w:fldChar w:fldCharType="separate"/>
            </w:r>
            <w:r w:rsidR="00594FDD">
              <w:rPr>
                <w:noProof/>
                <w:webHidden/>
              </w:rPr>
              <w:t>10</w:t>
            </w:r>
            <w:r w:rsidR="00594FDD">
              <w:rPr>
                <w:noProof/>
                <w:webHidden/>
              </w:rPr>
              <w:fldChar w:fldCharType="end"/>
            </w:r>
          </w:hyperlink>
        </w:p>
        <w:p w14:paraId="2524EB24"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43" w:history="1">
            <w:r w:rsidR="00594FDD" w:rsidRPr="003D32B3">
              <w:rPr>
                <w:rStyle w:val="Hyperlink"/>
                <w:noProof/>
                <w:lang w:val="en-GB"/>
              </w:rPr>
              <w:t>19.</w:t>
            </w:r>
            <w:r w:rsidR="00594FDD">
              <w:rPr>
                <w:rFonts w:eastAsiaTheme="minorEastAsia"/>
                <w:b w:val="0"/>
                <w:bCs w:val="0"/>
                <w:caps w:val="0"/>
                <w:noProof/>
                <w:sz w:val="24"/>
                <w:szCs w:val="24"/>
              </w:rPr>
              <w:tab/>
            </w:r>
            <w:r w:rsidR="00594FDD" w:rsidRPr="003D32B3">
              <w:rPr>
                <w:rStyle w:val="Hyperlink"/>
                <w:noProof/>
                <w:lang w:val="en-GB"/>
              </w:rPr>
              <w:t>Budgeting</w:t>
            </w:r>
            <w:r w:rsidR="00594FDD">
              <w:rPr>
                <w:noProof/>
                <w:webHidden/>
              </w:rPr>
              <w:tab/>
            </w:r>
            <w:r w:rsidR="00594FDD">
              <w:rPr>
                <w:noProof/>
                <w:webHidden/>
              </w:rPr>
              <w:fldChar w:fldCharType="begin"/>
            </w:r>
            <w:r w:rsidR="00594FDD">
              <w:rPr>
                <w:noProof/>
                <w:webHidden/>
              </w:rPr>
              <w:instrText xml:space="preserve"> PAGEREF _Toc496601943 \h </w:instrText>
            </w:r>
            <w:r w:rsidR="00594FDD">
              <w:rPr>
                <w:noProof/>
                <w:webHidden/>
              </w:rPr>
            </w:r>
            <w:r w:rsidR="00594FDD">
              <w:rPr>
                <w:noProof/>
                <w:webHidden/>
              </w:rPr>
              <w:fldChar w:fldCharType="separate"/>
            </w:r>
            <w:r w:rsidR="00594FDD">
              <w:rPr>
                <w:noProof/>
                <w:webHidden/>
              </w:rPr>
              <w:t>11</w:t>
            </w:r>
            <w:r w:rsidR="00594FDD">
              <w:rPr>
                <w:noProof/>
                <w:webHidden/>
              </w:rPr>
              <w:fldChar w:fldCharType="end"/>
            </w:r>
          </w:hyperlink>
        </w:p>
        <w:p w14:paraId="145D7BFA"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44" w:history="1">
            <w:r w:rsidR="00594FDD" w:rsidRPr="003D32B3">
              <w:rPr>
                <w:rStyle w:val="Hyperlink"/>
                <w:noProof/>
              </w:rPr>
              <w:t>20.</w:t>
            </w:r>
            <w:r w:rsidR="00594FDD">
              <w:rPr>
                <w:rFonts w:eastAsiaTheme="minorEastAsia"/>
                <w:b w:val="0"/>
                <w:bCs w:val="0"/>
                <w:caps w:val="0"/>
                <w:noProof/>
                <w:sz w:val="24"/>
                <w:szCs w:val="24"/>
              </w:rPr>
              <w:tab/>
            </w:r>
            <w:r w:rsidR="00594FDD" w:rsidRPr="003D32B3">
              <w:rPr>
                <w:rStyle w:val="Hyperlink"/>
                <w:noProof/>
              </w:rPr>
              <w:t>Conflict of Interest</w:t>
            </w:r>
            <w:r w:rsidR="00594FDD">
              <w:rPr>
                <w:noProof/>
                <w:webHidden/>
              </w:rPr>
              <w:tab/>
            </w:r>
            <w:r w:rsidR="00594FDD">
              <w:rPr>
                <w:noProof/>
                <w:webHidden/>
              </w:rPr>
              <w:fldChar w:fldCharType="begin"/>
            </w:r>
            <w:r w:rsidR="00594FDD">
              <w:rPr>
                <w:noProof/>
                <w:webHidden/>
              </w:rPr>
              <w:instrText xml:space="preserve"> PAGEREF _Toc496601944 \h </w:instrText>
            </w:r>
            <w:r w:rsidR="00594FDD">
              <w:rPr>
                <w:noProof/>
                <w:webHidden/>
              </w:rPr>
            </w:r>
            <w:r w:rsidR="00594FDD">
              <w:rPr>
                <w:noProof/>
                <w:webHidden/>
              </w:rPr>
              <w:fldChar w:fldCharType="separate"/>
            </w:r>
            <w:r w:rsidR="00594FDD">
              <w:rPr>
                <w:noProof/>
                <w:webHidden/>
              </w:rPr>
              <w:t>11</w:t>
            </w:r>
            <w:r w:rsidR="00594FDD">
              <w:rPr>
                <w:noProof/>
                <w:webHidden/>
              </w:rPr>
              <w:fldChar w:fldCharType="end"/>
            </w:r>
          </w:hyperlink>
        </w:p>
        <w:p w14:paraId="6169ECA0"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45" w:history="1">
            <w:r w:rsidR="00594FDD" w:rsidRPr="003D32B3">
              <w:rPr>
                <w:rStyle w:val="Hyperlink"/>
                <w:noProof/>
              </w:rPr>
              <w:t>21.</w:t>
            </w:r>
            <w:r w:rsidR="00594FDD">
              <w:rPr>
                <w:rFonts w:eastAsiaTheme="minorEastAsia"/>
                <w:b w:val="0"/>
                <w:bCs w:val="0"/>
                <w:caps w:val="0"/>
                <w:noProof/>
                <w:sz w:val="24"/>
                <w:szCs w:val="24"/>
              </w:rPr>
              <w:tab/>
            </w:r>
            <w:r w:rsidR="00594FDD" w:rsidRPr="003D32B3">
              <w:rPr>
                <w:rStyle w:val="Hyperlink"/>
                <w:noProof/>
              </w:rPr>
              <w:t>Other Bodies</w:t>
            </w:r>
            <w:r w:rsidR="00594FDD">
              <w:rPr>
                <w:noProof/>
                <w:webHidden/>
              </w:rPr>
              <w:tab/>
            </w:r>
            <w:r w:rsidR="00594FDD">
              <w:rPr>
                <w:noProof/>
                <w:webHidden/>
              </w:rPr>
              <w:fldChar w:fldCharType="begin"/>
            </w:r>
            <w:r w:rsidR="00594FDD">
              <w:rPr>
                <w:noProof/>
                <w:webHidden/>
              </w:rPr>
              <w:instrText xml:space="preserve"> PAGEREF _Toc496601945 \h </w:instrText>
            </w:r>
            <w:r w:rsidR="00594FDD">
              <w:rPr>
                <w:noProof/>
                <w:webHidden/>
              </w:rPr>
            </w:r>
            <w:r w:rsidR="00594FDD">
              <w:rPr>
                <w:noProof/>
                <w:webHidden/>
              </w:rPr>
              <w:fldChar w:fldCharType="separate"/>
            </w:r>
            <w:r w:rsidR="00594FDD">
              <w:rPr>
                <w:noProof/>
                <w:webHidden/>
              </w:rPr>
              <w:t>11</w:t>
            </w:r>
            <w:r w:rsidR="00594FDD">
              <w:rPr>
                <w:noProof/>
                <w:webHidden/>
              </w:rPr>
              <w:fldChar w:fldCharType="end"/>
            </w:r>
          </w:hyperlink>
        </w:p>
        <w:p w14:paraId="37A7A8EA"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46" w:history="1">
            <w:r w:rsidR="00594FDD" w:rsidRPr="003D32B3">
              <w:rPr>
                <w:rStyle w:val="Hyperlink"/>
                <w:noProof/>
              </w:rPr>
              <w:t>22.</w:t>
            </w:r>
            <w:r w:rsidR="00594FDD">
              <w:rPr>
                <w:rFonts w:eastAsiaTheme="minorEastAsia"/>
                <w:b w:val="0"/>
                <w:bCs w:val="0"/>
                <w:caps w:val="0"/>
                <w:noProof/>
                <w:sz w:val="24"/>
                <w:szCs w:val="24"/>
              </w:rPr>
              <w:tab/>
            </w:r>
            <w:r w:rsidR="00594FDD" w:rsidRPr="003D32B3">
              <w:rPr>
                <w:rStyle w:val="Hyperlink"/>
                <w:noProof/>
              </w:rPr>
              <w:t>Discipline</w:t>
            </w:r>
            <w:r w:rsidR="00594FDD">
              <w:rPr>
                <w:noProof/>
                <w:webHidden/>
              </w:rPr>
              <w:tab/>
            </w:r>
            <w:r w:rsidR="00594FDD">
              <w:rPr>
                <w:noProof/>
                <w:webHidden/>
              </w:rPr>
              <w:fldChar w:fldCharType="begin"/>
            </w:r>
            <w:r w:rsidR="00594FDD">
              <w:rPr>
                <w:noProof/>
                <w:webHidden/>
              </w:rPr>
              <w:instrText xml:space="preserve"> PAGEREF _Toc496601946 \h </w:instrText>
            </w:r>
            <w:r w:rsidR="00594FDD">
              <w:rPr>
                <w:noProof/>
                <w:webHidden/>
              </w:rPr>
            </w:r>
            <w:r w:rsidR="00594FDD">
              <w:rPr>
                <w:noProof/>
                <w:webHidden/>
              </w:rPr>
              <w:fldChar w:fldCharType="separate"/>
            </w:r>
            <w:r w:rsidR="00594FDD">
              <w:rPr>
                <w:noProof/>
                <w:webHidden/>
              </w:rPr>
              <w:t>11</w:t>
            </w:r>
            <w:r w:rsidR="00594FDD">
              <w:rPr>
                <w:noProof/>
                <w:webHidden/>
              </w:rPr>
              <w:fldChar w:fldCharType="end"/>
            </w:r>
          </w:hyperlink>
        </w:p>
        <w:p w14:paraId="3607FD56" w14:textId="77777777" w:rsidR="00594FDD" w:rsidRDefault="0012729E">
          <w:pPr>
            <w:pStyle w:val="TOC1"/>
            <w:tabs>
              <w:tab w:val="left" w:pos="720"/>
              <w:tab w:val="right" w:leader="dot" w:pos="9010"/>
            </w:tabs>
            <w:rPr>
              <w:rFonts w:eastAsiaTheme="minorEastAsia"/>
              <w:b w:val="0"/>
              <w:bCs w:val="0"/>
              <w:caps w:val="0"/>
              <w:noProof/>
              <w:sz w:val="24"/>
              <w:szCs w:val="24"/>
            </w:rPr>
          </w:pPr>
          <w:hyperlink w:anchor="_Toc496601947" w:history="1">
            <w:r w:rsidR="00594FDD" w:rsidRPr="003D32B3">
              <w:rPr>
                <w:rStyle w:val="Hyperlink"/>
                <w:noProof/>
              </w:rPr>
              <w:t>24.</w:t>
            </w:r>
            <w:r w:rsidR="00594FDD">
              <w:rPr>
                <w:rFonts w:eastAsiaTheme="minorEastAsia"/>
                <w:b w:val="0"/>
                <w:bCs w:val="0"/>
                <w:caps w:val="0"/>
                <w:noProof/>
                <w:sz w:val="24"/>
                <w:szCs w:val="24"/>
              </w:rPr>
              <w:tab/>
            </w:r>
            <w:r w:rsidR="00594FDD" w:rsidRPr="003D32B3">
              <w:rPr>
                <w:rStyle w:val="Hyperlink"/>
                <w:noProof/>
              </w:rPr>
              <w:t>Defined terms</w:t>
            </w:r>
            <w:r w:rsidR="00594FDD">
              <w:rPr>
                <w:noProof/>
                <w:webHidden/>
              </w:rPr>
              <w:tab/>
            </w:r>
            <w:r w:rsidR="00594FDD">
              <w:rPr>
                <w:noProof/>
                <w:webHidden/>
              </w:rPr>
              <w:fldChar w:fldCharType="begin"/>
            </w:r>
            <w:r w:rsidR="00594FDD">
              <w:rPr>
                <w:noProof/>
                <w:webHidden/>
              </w:rPr>
              <w:instrText xml:space="preserve"> PAGEREF _Toc496601947 \h </w:instrText>
            </w:r>
            <w:r w:rsidR="00594FDD">
              <w:rPr>
                <w:noProof/>
                <w:webHidden/>
              </w:rPr>
            </w:r>
            <w:r w:rsidR="00594FDD">
              <w:rPr>
                <w:noProof/>
                <w:webHidden/>
              </w:rPr>
              <w:fldChar w:fldCharType="separate"/>
            </w:r>
            <w:r w:rsidR="00594FDD">
              <w:rPr>
                <w:noProof/>
                <w:webHidden/>
              </w:rPr>
              <w:t>12</w:t>
            </w:r>
            <w:r w:rsidR="00594FDD">
              <w:rPr>
                <w:noProof/>
                <w:webHidden/>
              </w:rPr>
              <w:fldChar w:fldCharType="end"/>
            </w:r>
          </w:hyperlink>
        </w:p>
        <w:p w14:paraId="6B8EAE65" w14:textId="77777777" w:rsidR="00594FDD" w:rsidRDefault="00594FDD" w:rsidP="00594FDD">
          <w:r>
            <w:rPr>
              <w:b/>
              <w:bCs/>
              <w:noProof/>
            </w:rPr>
            <w:fldChar w:fldCharType="end"/>
          </w:r>
        </w:p>
      </w:sdtContent>
    </w:sdt>
    <w:p w14:paraId="5BC556F2" w14:textId="77777777" w:rsidR="00594FDD" w:rsidRDefault="00594FDD" w:rsidP="00594FDD">
      <w:pPr>
        <w:jc w:val="center"/>
        <w:rPr>
          <w:b/>
          <w:sz w:val="36"/>
        </w:rPr>
      </w:pPr>
    </w:p>
    <w:p w14:paraId="3CA55E4D" w14:textId="77777777" w:rsidR="00594FDD" w:rsidRDefault="00594FDD" w:rsidP="00594FDD">
      <w:pPr>
        <w:rPr>
          <w:b/>
          <w:sz w:val="36"/>
        </w:rPr>
      </w:pPr>
      <w:r>
        <w:rPr>
          <w:b/>
          <w:sz w:val="36"/>
        </w:rPr>
        <w:br w:type="page"/>
      </w:r>
    </w:p>
    <w:p w14:paraId="2F1F8864" w14:textId="77777777" w:rsidR="00594FDD" w:rsidRPr="00A75653" w:rsidRDefault="00594FDD" w:rsidP="00594FDD">
      <w:pPr>
        <w:pStyle w:val="ListParagraph"/>
        <w:numPr>
          <w:ilvl w:val="0"/>
          <w:numId w:val="1"/>
        </w:numPr>
        <w:spacing w:after="0" w:line="360" w:lineRule="auto"/>
        <w:ind w:left="567" w:hanging="567"/>
        <w:outlineLvl w:val="0"/>
        <w:rPr>
          <w:rFonts w:cs="Arial"/>
          <w:b/>
          <w:lang w:val="en-GB"/>
        </w:rPr>
      </w:pPr>
      <w:bookmarkStart w:id="0" w:name="_Toc496601926"/>
      <w:r w:rsidRPr="00A75653">
        <w:rPr>
          <w:rFonts w:cs="Arial"/>
          <w:b/>
          <w:lang w:val="en-GB"/>
        </w:rPr>
        <w:lastRenderedPageBreak/>
        <w:t>Background</w:t>
      </w:r>
      <w:bookmarkEnd w:id="0"/>
      <w:r w:rsidRPr="00A75653">
        <w:rPr>
          <w:rFonts w:cs="Arial"/>
          <w:b/>
          <w:lang w:val="en-GB"/>
        </w:rPr>
        <w:br/>
      </w:r>
    </w:p>
    <w:p w14:paraId="67C024B0" w14:textId="77777777" w:rsidR="00594FDD" w:rsidRPr="00A75653" w:rsidRDefault="00594FDD" w:rsidP="00594FDD">
      <w:pPr>
        <w:pStyle w:val="ListParagraph"/>
        <w:numPr>
          <w:ilvl w:val="1"/>
          <w:numId w:val="1"/>
        </w:numPr>
        <w:spacing w:after="0" w:line="360" w:lineRule="auto"/>
        <w:ind w:left="1440" w:hanging="731"/>
        <w:rPr>
          <w:rFonts w:cs="Arial"/>
          <w:lang w:val="en-GB"/>
        </w:rPr>
      </w:pPr>
      <w:r w:rsidRPr="00A75653">
        <w:rPr>
          <w:rFonts w:cs="Arial"/>
          <w:lang w:val="en-GB"/>
        </w:rPr>
        <w:t>Heriot-Watt University is a Scottish University registered under the charity number: SC000278. Heriot-Watt University Dubai, is the recognised branch campus of the University, located at Dubai in the United Arab Emirates.</w:t>
      </w:r>
      <w:r w:rsidRPr="00A75653">
        <w:rPr>
          <w:rFonts w:cs="Arial"/>
          <w:lang w:val="en-GB"/>
        </w:rPr>
        <w:br/>
      </w:r>
    </w:p>
    <w:p w14:paraId="514C7543" w14:textId="3F09CBD8" w:rsidR="00594FDD" w:rsidRPr="00A75653" w:rsidRDefault="00594FDD" w:rsidP="006C49F9">
      <w:pPr>
        <w:pStyle w:val="ListParagraph"/>
        <w:numPr>
          <w:ilvl w:val="1"/>
          <w:numId w:val="1"/>
        </w:numPr>
        <w:spacing w:after="0" w:line="360" w:lineRule="auto"/>
        <w:ind w:left="1418" w:hanging="608"/>
        <w:rPr>
          <w:rFonts w:cs="Arial"/>
          <w:lang w:val="en-GB"/>
        </w:rPr>
      </w:pPr>
      <w:r w:rsidRPr="00A75653">
        <w:rPr>
          <w:rFonts w:cs="Arial"/>
          <w:lang w:val="en-GB"/>
        </w:rPr>
        <w:t xml:space="preserve">Heriot-Watt University Dubai Student Council (the “Student Council”) shall act as the representative body </w:t>
      </w:r>
      <w:r w:rsidR="006D1473">
        <w:rPr>
          <w:rFonts w:cs="Arial"/>
          <w:lang w:val="en-GB"/>
        </w:rPr>
        <w:t xml:space="preserve">for the students </w:t>
      </w:r>
      <w:r w:rsidR="006D1473">
        <w:rPr>
          <w:rFonts w:cs="Arial"/>
          <w:lang w:val="en-GB"/>
        </w:rPr>
        <w:t xml:space="preserve">within the meaning of </w:t>
      </w:r>
      <w:r w:rsidR="006D1473" w:rsidRPr="006C49F9">
        <w:rPr>
          <w:rFonts w:cs="Arial"/>
          <w:lang w:val="en-GB"/>
        </w:rPr>
        <w:t>UK Education Act 1994</w:t>
      </w:r>
      <w:r w:rsidR="0012729E">
        <w:rPr>
          <w:rFonts w:cs="Arial"/>
          <w:lang w:val="en-GB"/>
        </w:rPr>
        <w:t xml:space="preserve"> </w:t>
      </w:r>
      <w:r w:rsidR="006D1473">
        <w:rPr>
          <w:rFonts w:cs="Arial"/>
          <w:lang w:val="en-GB"/>
        </w:rPr>
        <w:t xml:space="preserve">at </w:t>
      </w:r>
      <w:r w:rsidR="0012729E">
        <w:rPr>
          <w:rFonts w:cs="Arial"/>
          <w:lang w:val="en-GB"/>
        </w:rPr>
        <w:t xml:space="preserve">the </w:t>
      </w:r>
      <w:bookmarkStart w:id="1" w:name="_GoBack"/>
      <w:bookmarkEnd w:id="1"/>
      <w:r w:rsidR="006D1473">
        <w:rPr>
          <w:rFonts w:cs="Arial"/>
          <w:lang w:val="en-GB"/>
        </w:rPr>
        <w:t>University’s Dubai Campus</w:t>
      </w:r>
      <w:r w:rsidRPr="00A75653">
        <w:rPr>
          <w:rFonts w:cs="Arial"/>
          <w:lang w:val="en-GB"/>
        </w:rPr>
        <w:t>.</w:t>
      </w:r>
      <w:r w:rsidR="006C49F9" w:rsidRPr="006C49F9">
        <w:t xml:space="preserve"> </w:t>
      </w:r>
      <w:r w:rsidRPr="00A75653">
        <w:rPr>
          <w:rFonts w:cs="Arial"/>
          <w:lang w:val="en-GB"/>
        </w:rPr>
        <w:br/>
      </w:r>
    </w:p>
    <w:p w14:paraId="2BD9D377" w14:textId="0235F597" w:rsidR="006C49F9" w:rsidRDefault="006C49F9" w:rsidP="006C49F9">
      <w:pPr>
        <w:pStyle w:val="ListParagraph"/>
        <w:numPr>
          <w:ilvl w:val="1"/>
          <w:numId w:val="1"/>
        </w:numPr>
        <w:spacing w:after="0" w:line="360" w:lineRule="auto"/>
        <w:ind w:left="1418" w:hanging="608"/>
        <w:rPr>
          <w:rFonts w:cs="Arial"/>
          <w:lang w:val="en-GB"/>
        </w:rPr>
      </w:pPr>
      <w:r w:rsidRPr="006C49F9">
        <w:rPr>
          <w:rFonts w:cs="Arial"/>
          <w:b/>
          <w:i/>
          <w:lang w:val="en-GB"/>
        </w:rPr>
        <w:t>Heriot-Watt University</w:t>
      </w:r>
      <w:r w:rsidRPr="006C49F9">
        <w:rPr>
          <w:rFonts w:cs="Arial"/>
          <w:lang w:val="en-GB"/>
        </w:rPr>
        <w:t xml:space="preserve"> </w:t>
      </w:r>
      <w:r w:rsidR="006D1473">
        <w:rPr>
          <w:rFonts w:cs="Arial"/>
          <w:lang w:val="en-GB"/>
        </w:rPr>
        <w:t>shall ensure</w:t>
      </w:r>
      <w:r w:rsidRPr="006C49F9">
        <w:rPr>
          <w:rFonts w:cs="Arial"/>
          <w:lang w:val="en-GB"/>
        </w:rPr>
        <w:t xml:space="preserve"> that the affairs of the </w:t>
      </w:r>
      <w:r>
        <w:rPr>
          <w:rFonts w:cs="Arial"/>
          <w:lang w:val="en-GB"/>
        </w:rPr>
        <w:t>Council</w:t>
      </w:r>
      <w:r w:rsidRPr="006C49F9">
        <w:rPr>
          <w:rFonts w:cs="Arial"/>
          <w:lang w:val="en-GB"/>
        </w:rPr>
        <w:t xml:space="preserve"> are properly conducted </w:t>
      </w:r>
      <w:r>
        <w:rPr>
          <w:rFonts w:cs="Arial"/>
          <w:lang w:val="en-GB"/>
        </w:rPr>
        <w:t xml:space="preserve">in fair and democratic manner </w:t>
      </w:r>
      <w:r w:rsidRPr="006C49F9">
        <w:rPr>
          <w:rFonts w:cs="Arial"/>
          <w:lang w:val="en-GB"/>
        </w:rPr>
        <w:t xml:space="preserve">and that the educational and welfare needs of the </w:t>
      </w:r>
      <w:r>
        <w:rPr>
          <w:rFonts w:cs="Arial"/>
          <w:lang w:val="en-GB"/>
        </w:rPr>
        <w:t>Council’s</w:t>
      </w:r>
      <w:r w:rsidR="00BA6875">
        <w:rPr>
          <w:rFonts w:cs="Arial"/>
          <w:lang w:val="en-GB"/>
        </w:rPr>
        <w:t xml:space="preserve"> M</w:t>
      </w:r>
      <w:r w:rsidRPr="006C49F9">
        <w:rPr>
          <w:rFonts w:cs="Arial"/>
          <w:lang w:val="en-GB"/>
        </w:rPr>
        <w:t>embers are met</w:t>
      </w:r>
      <w:r>
        <w:rPr>
          <w:rFonts w:cs="Arial"/>
          <w:lang w:val="en-GB"/>
        </w:rPr>
        <w:t xml:space="preserve"> within </w:t>
      </w:r>
      <w:r w:rsidRPr="006C49F9">
        <w:rPr>
          <w:rFonts w:cs="Arial"/>
          <w:lang w:val="en-GB"/>
        </w:rPr>
        <w:t xml:space="preserve">the meaning of the UK Education Act 1994, </w:t>
      </w:r>
      <w:r>
        <w:rPr>
          <w:rFonts w:cs="Arial"/>
          <w:lang w:val="en-GB"/>
        </w:rPr>
        <w:t xml:space="preserve">and </w:t>
      </w:r>
      <w:r w:rsidRPr="006C49F9">
        <w:rPr>
          <w:rFonts w:cs="Arial"/>
          <w:lang w:val="en-GB"/>
        </w:rPr>
        <w:t xml:space="preserve">shall </w:t>
      </w:r>
      <w:r w:rsidR="00BA6875">
        <w:rPr>
          <w:rFonts w:cs="Arial"/>
          <w:lang w:val="en-GB"/>
        </w:rPr>
        <w:t xml:space="preserve">ensure to </w:t>
      </w:r>
      <w:r w:rsidRPr="006C49F9">
        <w:rPr>
          <w:rFonts w:cs="Arial"/>
          <w:lang w:val="en-GB"/>
        </w:rPr>
        <w:t>adhere to the duties within the Act.</w:t>
      </w:r>
    </w:p>
    <w:p w14:paraId="78DE1549" w14:textId="77777777" w:rsidR="006C49F9" w:rsidRDefault="006C49F9" w:rsidP="006C49F9">
      <w:pPr>
        <w:pStyle w:val="ListParagraph"/>
        <w:spacing w:after="0" w:line="360" w:lineRule="auto"/>
        <w:ind w:left="1440"/>
        <w:rPr>
          <w:rFonts w:cs="Arial"/>
          <w:lang w:val="en-GB"/>
        </w:rPr>
      </w:pPr>
    </w:p>
    <w:p w14:paraId="7D3B78CF" w14:textId="77777777" w:rsidR="00594FDD" w:rsidRPr="00A75653" w:rsidRDefault="00594FDD" w:rsidP="00594FDD">
      <w:pPr>
        <w:pStyle w:val="ListParagraph"/>
        <w:numPr>
          <w:ilvl w:val="1"/>
          <w:numId w:val="1"/>
        </w:numPr>
        <w:spacing w:after="0" w:line="360" w:lineRule="auto"/>
        <w:ind w:left="1440" w:hanging="720"/>
        <w:rPr>
          <w:rFonts w:cs="Arial"/>
          <w:lang w:val="en-GB"/>
        </w:rPr>
      </w:pPr>
      <w:r w:rsidRPr="00A75653">
        <w:rPr>
          <w:rFonts w:cs="Arial"/>
          <w:lang w:val="en-GB"/>
        </w:rPr>
        <w:t xml:space="preserve">The Student Council is devoted to the educational interests and welfare of the student body at the Heriot-Watt University Dubai Campus. </w:t>
      </w:r>
      <w:r w:rsidRPr="00A75653">
        <w:rPr>
          <w:rFonts w:cs="Arial"/>
          <w:lang w:val="en-GB"/>
        </w:rPr>
        <w:br/>
      </w:r>
    </w:p>
    <w:p w14:paraId="6D96857F" w14:textId="77777777" w:rsidR="00594FDD" w:rsidRPr="00A75653" w:rsidRDefault="00594FDD" w:rsidP="00594FDD">
      <w:pPr>
        <w:pStyle w:val="ListParagraph"/>
        <w:numPr>
          <w:ilvl w:val="1"/>
          <w:numId w:val="1"/>
        </w:numPr>
        <w:spacing w:after="0" w:line="360" w:lineRule="auto"/>
        <w:ind w:left="1440" w:hanging="720"/>
        <w:rPr>
          <w:rFonts w:cs="Arial"/>
          <w:i/>
          <w:lang w:val="en-GB"/>
        </w:rPr>
      </w:pPr>
      <w:r w:rsidRPr="00A75653">
        <w:rPr>
          <w:rFonts w:cs="Arial"/>
          <w:lang w:val="en-GB"/>
        </w:rPr>
        <w:t xml:space="preserve">The Student Council will seek at all times to: </w:t>
      </w:r>
    </w:p>
    <w:p w14:paraId="428C5358" w14:textId="77777777" w:rsidR="00594FDD" w:rsidRPr="00A75653" w:rsidRDefault="00594FDD" w:rsidP="00594FDD">
      <w:pPr>
        <w:pStyle w:val="ListParagraph"/>
        <w:spacing w:after="0" w:line="360" w:lineRule="auto"/>
        <w:ind w:left="1440" w:hanging="720"/>
        <w:rPr>
          <w:rFonts w:cs="Arial"/>
          <w:i/>
          <w:lang w:val="en-GB"/>
        </w:rPr>
      </w:pPr>
    </w:p>
    <w:p w14:paraId="1C663AB3" w14:textId="77777777" w:rsidR="00594FDD" w:rsidRPr="00A75653" w:rsidRDefault="00594FDD" w:rsidP="00594FDD">
      <w:pPr>
        <w:pStyle w:val="ListParagraph"/>
        <w:numPr>
          <w:ilvl w:val="0"/>
          <w:numId w:val="2"/>
        </w:numPr>
        <w:spacing w:after="0" w:line="360" w:lineRule="auto"/>
        <w:ind w:left="2160" w:hanging="720"/>
        <w:rPr>
          <w:rFonts w:cs="Arial"/>
          <w:lang w:val="en-GB"/>
        </w:rPr>
      </w:pPr>
      <w:r w:rsidRPr="00A75653">
        <w:rPr>
          <w:rFonts w:cs="Arial"/>
          <w:lang w:val="en-GB"/>
        </w:rPr>
        <w:t xml:space="preserve">Ensure that the diversity of its membership is recognised and that equal access and participation is available to all members; </w:t>
      </w:r>
    </w:p>
    <w:p w14:paraId="18E6B5CE" w14:textId="77777777" w:rsidR="00594FDD" w:rsidRPr="00A75653" w:rsidRDefault="00594FDD" w:rsidP="00594FDD">
      <w:pPr>
        <w:pStyle w:val="ListParagraph"/>
        <w:numPr>
          <w:ilvl w:val="0"/>
          <w:numId w:val="2"/>
        </w:numPr>
        <w:spacing w:after="0" w:line="360" w:lineRule="auto"/>
        <w:ind w:left="2160" w:hanging="720"/>
        <w:rPr>
          <w:rFonts w:cs="Arial"/>
          <w:lang w:val="en-GB"/>
        </w:rPr>
      </w:pPr>
      <w:r w:rsidRPr="00A75653">
        <w:rPr>
          <w:rFonts w:cs="Arial"/>
          <w:lang w:val="en-GB"/>
        </w:rPr>
        <w:t>Pursue its aims and objectives in the light of the University norms and regulations</w:t>
      </w:r>
    </w:p>
    <w:p w14:paraId="65D94BF7" w14:textId="77777777" w:rsidR="00594FDD" w:rsidRPr="00A75653" w:rsidRDefault="00594FDD" w:rsidP="00594FDD">
      <w:pPr>
        <w:pStyle w:val="ListParagraph"/>
        <w:spacing w:after="0" w:line="360" w:lineRule="auto"/>
        <w:ind w:left="1440"/>
        <w:rPr>
          <w:rFonts w:cs="Arial"/>
          <w:lang w:val="en-GB"/>
        </w:rPr>
      </w:pPr>
    </w:p>
    <w:p w14:paraId="5C444268" w14:textId="77777777" w:rsidR="00594FDD" w:rsidRPr="00A75653" w:rsidRDefault="00594FDD" w:rsidP="00594FDD">
      <w:pPr>
        <w:pStyle w:val="ListParagraph"/>
        <w:numPr>
          <w:ilvl w:val="1"/>
          <w:numId w:val="1"/>
        </w:numPr>
        <w:spacing w:after="0" w:line="360" w:lineRule="auto"/>
        <w:ind w:left="1440" w:hanging="720"/>
        <w:rPr>
          <w:rFonts w:cs="Arial"/>
          <w:lang w:val="en-GB"/>
        </w:rPr>
      </w:pPr>
      <w:r w:rsidRPr="00A75653">
        <w:rPr>
          <w:rFonts w:cs="Arial"/>
          <w:lang w:val="en-GB"/>
        </w:rPr>
        <w:t>This documentation provides regulatory guidance for the management and operation of the Student Council.  It has been developed to give the members of the Student Council a clear understanding of their role and reasonable authority to manage the affairs of the Student Council, within the Dubai Campus, in a professional manner. The members accept that this must be exercised in accordance with the rules and regulations of the University in respect of the laws of the country of residence and to the University’s overarching requirements.</w:t>
      </w:r>
      <w:r w:rsidRPr="00A75653">
        <w:rPr>
          <w:rFonts w:cs="Arial"/>
          <w:lang w:val="en-GB"/>
        </w:rPr>
        <w:br/>
      </w:r>
    </w:p>
    <w:p w14:paraId="41B47D67" w14:textId="77777777" w:rsidR="00594FDD" w:rsidRPr="00A75653" w:rsidRDefault="00594FDD" w:rsidP="00594FDD">
      <w:pPr>
        <w:pStyle w:val="ListParagraph"/>
        <w:numPr>
          <w:ilvl w:val="1"/>
          <w:numId w:val="1"/>
        </w:numPr>
        <w:spacing w:after="0" w:line="360" w:lineRule="auto"/>
        <w:ind w:left="1440" w:hanging="720"/>
        <w:rPr>
          <w:rFonts w:cs="Arial"/>
          <w:lang w:val="en-GB"/>
        </w:rPr>
      </w:pPr>
      <w:r w:rsidRPr="00A75653">
        <w:rPr>
          <w:rFonts w:cs="Arial"/>
          <w:lang w:val="en-GB"/>
        </w:rPr>
        <w:lastRenderedPageBreak/>
        <w:t xml:space="preserve">The Student Council accepts that it must operate in a fair and democratic manner and is held to be responsible for its expenditure and revenue. The Student Council works alongside Heriot-Watt University Dubai and shall seek support and guidance with Heriot-Watt University Student Union when deemed appropriate. </w:t>
      </w:r>
    </w:p>
    <w:p w14:paraId="443BA84B" w14:textId="77777777" w:rsidR="00594FDD" w:rsidRPr="00A75653" w:rsidRDefault="00594FDD" w:rsidP="00594FDD">
      <w:pPr>
        <w:pStyle w:val="ListParagraph"/>
        <w:spacing w:after="0" w:line="360" w:lineRule="auto"/>
        <w:ind w:left="1440"/>
        <w:rPr>
          <w:rFonts w:cs="Arial"/>
          <w:lang w:val="en-GB"/>
        </w:rPr>
      </w:pPr>
    </w:p>
    <w:p w14:paraId="3FB410D9" w14:textId="77777777" w:rsidR="00594FDD" w:rsidRPr="00A75653" w:rsidRDefault="00594FDD" w:rsidP="00594FDD">
      <w:pPr>
        <w:pStyle w:val="ListParagraph"/>
        <w:numPr>
          <w:ilvl w:val="1"/>
          <w:numId w:val="1"/>
        </w:numPr>
        <w:spacing w:after="0" w:line="360" w:lineRule="auto"/>
        <w:ind w:left="1440" w:hanging="720"/>
        <w:rPr>
          <w:rFonts w:cs="Arial"/>
          <w:lang w:val="en-GB"/>
        </w:rPr>
      </w:pPr>
      <w:r w:rsidRPr="00A75653">
        <w:rPr>
          <w:rFonts w:cs="Arial"/>
          <w:lang w:val="en-GB"/>
        </w:rPr>
        <w:t>The Student Council is responsible for ensuring that the affairs of the Council are properly conducted, and that the educational and welfare needs of the student body are considered, and will be discussed and brought to the attention of the University when appropriate.</w:t>
      </w:r>
    </w:p>
    <w:p w14:paraId="79F7393C" w14:textId="77777777" w:rsidR="00594FDD" w:rsidRPr="00A75653" w:rsidRDefault="00594FDD" w:rsidP="00594FDD">
      <w:pPr>
        <w:spacing w:line="360" w:lineRule="auto"/>
        <w:rPr>
          <w:rFonts w:cs="Arial"/>
          <w:b/>
          <w:sz w:val="22"/>
          <w:szCs w:val="22"/>
          <w:lang w:val="en-GB"/>
        </w:rPr>
      </w:pPr>
    </w:p>
    <w:p w14:paraId="1C5B9BEC" w14:textId="77777777" w:rsidR="00594FDD" w:rsidRPr="00A75653" w:rsidRDefault="00594FDD" w:rsidP="00594FDD">
      <w:pPr>
        <w:pStyle w:val="ListParagraph"/>
        <w:numPr>
          <w:ilvl w:val="0"/>
          <w:numId w:val="1"/>
        </w:numPr>
        <w:spacing w:after="0" w:line="360" w:lineRule="auto"/>
        <w:outlineLvl w:val="0"/>
        <w:rPr>
          <w:rFonts w:cs="Arial"/>
          <w:b/>
          <w:lang w:val="en-GB"/>
        </w:rPr>
      </w:pPr>
      <w:bookmarkStart w:id="2" w:name="_Toc496601927"/>
      <w:r w:rsidRPr="00A75653">
        <w:rPr>
          <w:rFonts w:cs="Arial"/>
          <w:b/>
          <w:lang w:val="en-GB"/>
        </w:rPr>
        <w:t>Name</w:t>
      </w:r>
      <w:bookmarkEnd w:id="2"/>
    </w:p>
    <w:p w14:paraId="01798095" w14:textId="77777777" w:rsidR="00594FDD" w:rsidRPr="00A75653" w:rsidRDefault="00594FDD" w:rsidP="00594FDD">
      <w:pPr>
        <w:pStyle w:val="ListParagraph"/>
        <w:spacing w:after="0" w:line="360" w:lineRule="auto"/>
        <w:ind w:left="360"/>
        <w:rPr>
          <w:rFonts w:cs="Arial"/>
          <w:b/>
          <w:lang w:val="en-GB"/>
        </w:rPr>
      </w:pPr>
    </w:p>
    <w:p w14:paraId="2D46916C" w14:textId="77777777" w:rsidR="00594FDD" w:rsidRPr="00A75653" w:rsidRDefault="00594FDD" w:rsidP="00594FDD">
      <w:pPr>
        <w:pStyle w:val="ListParagraph"/>
        <w:numPr>
          <w:ilvl w:val="1"/>
          <w:numId w:val="1"/>
        </w:numPr>
        <w:spacing w:after="0" w:line="360" w:lineRule="auto"/>
        <w:ind w:left="1418" w:hanging="567"/>
        <w:rPr>
          <w:rFonts w:cs="Arial"/>
          <w:b/>
          <w:lang w:val="en-GB"/>
        </w:rPr>
      </w:pPr>
      <w:r w:rsidRPr="00A75653">
        <w:rPr>
          <w:rFonts w:cs="Arial"/>
          <w:lang w:val="en-GB"/>
        </w:rPr>
        <w:t>There shall be a Students’ Representation Council in the name of Heriot-Watt University Student Council. In this constitution it is called “the Council”.</w:t>
      </w:r>
    </w:p>
    <w:p w14:paraId="0745A60B" w14:textId="77777777" w:rsidR="00594FDD" w:rsidRPr="00A75653" w:rsidRDefault="00594FDD" w:rsidP="00594FDD">
      <w:pPr>
        <w:spacing w:line="360" w:lineRule="auto"/>
        <w:rPr>
          <w:rFonts w:cs="Arial"/>
          <w:b/>
          <w:sz w:val="22"/>
          <w:szCs w:val="22"/>
          <w:lang w:val="en-GB"/>
        </w:rPr>
      </w:pPr>
    </w:p>
    <w:p w14:paraId="15FFAFC1" w14:textId="77777777" w:rsidR="00594FDD" w:rsidRPr="00A75653" w:rsidRDefault="00594FDD" w:rsidP="00594FDD">
      <w:pPr>
        <w:pStyle w:val="ListParagraph"/>
        <w:numPr>
          <w:ilvl w:val="0"/>
          <w:numId w:val="1"/>
        </w:numPr>
        <w:spacing w:line="360" w:lineRule="auto"/>
        <w:outlineLvl w:val="0"/>
        <w:rPr>
          <w:rFonts w:cs="Arial"/>
          <w:b/>
          <w:lang w:val="en-GB"/>
        </w:rPr>
      </w:pPr>
      <w:bookmarkStart w:id="3" w:name="_Toc496601928"/>
      <w:r w:rsidRPr="00A75653">
        <w:rPr>
          <w:rFonts w:cs="Arial"/>
          <w:b/>
          <w:lang w:val="en-GB"/>
        </w:rPr>
        <w:t>Objective</w:t>
      </w:r>
      <w:bookmarkEnd w:id="3"/>
    </w:p>
    <w:p w14:paraId="0D064058" w14:textId="77777777" w:rsidR="00594FDD" w:rsidRPr="00A75653" w:rsidRDefault="00594FDD" w:rsidP="00594FDD">
      <w:pPr>
        <w:spacing w:line="360" w:lineRule="auto"/>
        <w:ind w:left="720"/>
        <w:rPr>
          <w:rFonts w:cs="Arial"/>
          <w:sz w:val="22"/>
          <w:szCs w:val="22"/>
          <w:lang w:val="en-GB"/>
        </w:rPr>
      </w:pPr>
      <w:r w:rsidRPr="00A75653">
        <w:rPr>
          <w:rFonts w:cs="Arial"/>
          <w:sz w:val="22"/>
          <w:szCs w:val="22"/>
          <w:lang w:val="en-GB"/>
        </w:rPr>
        <w:t xml:space="preserve">The object of the Student Council is the advancement of the education of Students at the Dubai Campus of Heriot-Watt University by: </w:t>
      </w:r>
    </w:p>
    <w:p w14:paraId="43DF14CC" w14:textId="77777777" w:rsidR="00594FDD" w:rsidRPr="00A75653" w:rsidRDefault="00594FDD" w:rsidP="00594FDD">
      <w:pPr>
        <w:pStyle w:val="ListParagraph"/>
        <w:spacing w:after="0" w:line="360" w:lineRule="auto"/>
        <w:ind w:left="1134"/>
        <w:rPr>
          <w:rFonts w:cs="Arial"/>
          <w:lang w:val="en-GB"/>
        </w:rPr>
      </w:pPr>
    </w:p>
    <w:p w14:paraId="602DA75E" w14:textId="77777777" w:rsidR="00594FDD" w:rsidRPr="00A75653" w:rsidRDefault="00594FDD" w:rsidP="00594FDD">
      <w:pPr>
        <w:pStyle w:val="ListParagraph"/>
        <w:numPr>
          <w:ilvl w:val="0"/>
          <w:numId w:val="3"/>
        </w:numPr>
        <w:spacing w:after="0" w:line="360" w:lineRule="auto"/>
        <w:ind w:left="1440" w:hanging="720"/>
        <w:rPr>
          <w:rFonts w:cs="Arial"/>
          <w:lang w:val="en-GB"/>
        </w:rPr>
      </w:pPr>
      <w:r w:rsidRPr="00A75653">
        <w:rPr>
          <w:rFonts w:cs="Arial"/>
          <w:lang w:val="en-GB"/>
        </w:rPr>
        <w:t xml:space="preserve">Promoting the interests and welfare of Students at the Campus during their programme of study, through representation, support and advice to the students; </w:t>
      </w:r>
    </w:p>
    <w:p w14:paraId="527AADCB" w14:textId="77777777" w:rsidR="00594FDD" w:rsidRPr="00A75653" w:rsidRDefault="00594FDD" w:rsidP="00594FDD">
      <w:pPr>
        <w:pStyle w:val="ListParagraph"/>
        <w:numPr>
          <w:ilvl w:val="0"/>
          <w:numId w:val="3"/>
        </w:numPr>
        <w:spacing w:after="0" w:line="360" w:lineRule="auto"/>
        <w:ind w:left="1440" w:hanging="720"/>
        <w:rPr>
          <w:rFonts w:cs="Arial"/>
          <w:lang w:val="en-GB"/>
        </w:rPr>
      </w:pPr>
      <w:r w:rsidRPr="00A75653">
        <w:rPr>
          <w:rFonts w:cs="Arial"/>
          <w:lang w:val="en-GB"/>
        </w:rPr>
        <w:t xml:space="preserve">Being the recognised representative channel between the students and Heriot-Watt University Dubai Campus, as well as Heriot-Watt University; </w:t>
      </w:r>
    </w:p>
    <w:p w14:paraId="476A2D1F" w14:textId="77777777" w:rsidR="00594FDD" w:rsidRPr="00A75653" w:rsidRDefault="00594FDD" w:rsidP="00594FDD">
      <w:pPr>
        <w:pStyle w:val="ListParagraph"/>
        <w:numPr>
          <w:ilvl w:val="0"/>
          <w:numId w:val="3"/>
        </w:numPr>
        <w:spacing w:after="0" w:line="360" w:lineRule="auto"/>
        <w:ind w:left="1440" w:hanging="720"/>
        <w:rPr>
          <w:rFonts w:cs="Arial"/>
          <w:lang w:val="en-GB"/>
        </w:rPr>
      </w:pPr>
      <w:r w:rsidRPr="00A75653">
        <w:rPr>
          <w:rFonts w:cs="Arial"/>
          <w:lang w:val="en-GB"/>
        </w:rPr>
        <w:t xml:space="preserve">Providing social, cultural, and recreational activities and forums for discussion and debate for the personal development of the students; </w:t>
      </w:r>
    </w:p>
    <w:p w14:paraId="4F51D913" w14:textId="77777777" w:rsidR="00594FDD" w:rsidRDefault="00594FDD" w:rsidP="00594FDD">
      <w:pPr>
        <w:pStyle w:val="ListParagraph"/>
        <w:numPr>
          <w:ilvl w:val="0"/>
          <w:numId w:val="3"/>
        </w:numPr>
        <w:spacing w:after="0" w:line="360" w:lineRule="auto"/>
        <w:ind w:left="1440" w:hanging="720"/>
        <w:rPr>
          <w:rFonts w:cs="Arial"/>
          <w:lang w:val="en-GB"/>
        </w:rPr>
      </w:pPr>
      <w:r w:rsidRPr="00A75653">
        <w:rPr>
          <w:rFonts w:cs="Arial"/>
          <w:lang w:val="en-GB"/>
        </w:rPr>
        <w:t xml:space="preserve">Promoting social and academic unity among students of the University, both at the Dubai Campus and with cohorts of students in other locations. </w:t>
      </w:r>
    </w:p>
    <w:p w14:paraId="12018D70" w14:textId="77777777" w:rsidR="00594FDD" w:rsidRPr="00A75653" w:rsidRDefault="00594FDD" w:rsidP="00594FDD">
      <w:pPr>
        <w:spacing w:line="360" w:lineRule="auto"/>
        <w:rPr>
          <w:rFonts w:cs="Arial"/>
          <w:lang w:val="en-GB"/>
        </w:rPr>
      </w:pPr>
    </w:p>
    <w:p w14:paraId="609BCBDD" w14:textId="77777777" w:rsidR="00594FDD" w:rsidRPr="00A75653" w:rsidRDefault="00594FDD" w:rsidP="00594FDD">
      <w:pPr>
        <w:pStyle w:val="ListParagraph"/>
        <w:numPr>
          <w:ilvl w:val="0"/>
          <w:numId w:val="1"/>
        </w:numPr>
        <w:spacing w:line="360" w:lineRule="auto"/>
        <w:outlineLvl w:val="0"/>
        <w:rPr>
          <w:rFonts w:cs="Arial"/>
          <w:b/>
          <w:lang w:val="en-GB"/>
        </w:rPr>
      </w:pPr>
      <w:bookmarkStart w:id="4" w:name="_Toc496601929"/>
      <w:r w:rsidRPr="00A75653">
        <w:rPr>
          <w:rFonts w:cs="Arial"/>
          <w:b/>
          <w:lang w:val="en-GB"/>
        </w:rPr>
        <w:t>Powers</w:t>
      </w:r>
      <w:bookmarkEnd w:id="4"/>
    </w:p>
    <w:p w14:paraId="53E8D6BE" w14:textId="77777777" w:rsidR="00594FDD" w:rsidRPr="00A75653" w:rsidRDefault="00594FDD" w:rsidP="00594FDD">
      <w:pPr>
        <w:spacing w:line="360" w:lineRule="auto"/>
        <w:ind w:firstLine="360"/>
        <w:rPr>
          <w:rFonts w:eastAsia="Times New Roman" w:cs="Times New Roman"/>
          <w:sz w:val="22"/>
          <w:szCs w:val="22"/>
        </w:rPr>
      </w:pPr>
      <w:r w:rsidRPr="00A75653">
        <w:rPr>
          <w:rFonts w:eastAsia="Times New Roman" w:cs="Times New Roman"/>
          <w:sz w:val="22"/>
          <w:szCs w:val="22"/>
        </w:rPr>
        <w:t xml:space="preserve">Further from its Objectives, the Council may seek to: </w:t>
      </w:r>
    </w:p>
    <w:p w14:paraId="268321B9" w14:textId="77777777" w:rsidR="00594FDD" w:rsidRPr="00A75653" w:rsidRDefault="00594FDD" w:rsidP="00594FDD">
      <w:pPr>
        <w:spacing w:line="360" w:lineRule="auto"/>
        <w:ind w:firstLine="360"/>
        <w:rPr>
          <w:rFonts w:eastAsia="Times New Roman" w:cs="Times New Roman"/>
          <w:sz w:val="22"/>
          <w:szCs w:val="22"/>
        </w:rPr>
      </w:pPr>
    </w:p>
    <w:p w14:paraId="0FB182DD" w14:textId="77777777" w:rsidR="00594FDD" w:rsidRPr="00A75653" w:rsidRDefault="00594FDD" w:rsidP="00594FDD">
      <w:pPr>
        <w:pStyle w:val="ListParagraph"/>
        <w:numPr>
          <w:ilvl w:val="1"/>
          <w:numId w:val="1"/>
        </w:numPr>
        <w:spacing w:line="360" w:lineRule="auto"/>
        <w:ind w:left="1418" w:hanging="608"/>
        <w:rPr>
          <w:rFonts w:eastAsia="Times New Roman" w:cs="Times New Roman"/>
        </w:rPr>
      </w:pPr>
      <w:r w:rsidRPr="00A75653">
        <w:rPr>
          <w:rFonts w:eastAsia="Times New Roman" w:cs="Times New Roman"/>
        </w:rPr>
        <w:t>Provide support in facilitating services to its members;</w:t>
      </w:r>
    </w:p>
    <w:p w14:paraId="27F604CB" w14:textId="77777777" w:rsidR="00594FDD" w:rsidRPr="00A75653" w:rsidRDefault="00594FDD" w:rsidP="00594FDD">
      <w:pPr>
        <w:pStyle w:val="ListParagraph"/>
        <w:numPr>
          <w:ilvl w:val="1"/>
          <w:numId w:val="1"/>
        </w:numPr>
        <w:spacing w:line="360" w:lineRule="auto"/>
        <w:ind w:left="1418" w:hanging="608"/>
        <w:rPr>
          <w:rFonts w:eastAsia="Times New Roman" w:cs="Times New Roman"/>
        </w:rPr>
      </w:pPr>
      <w:r w:rsidRPr="00A75653">
        <w:rPr>
          <w:rFonts w:eastAsia="Times New Roman" w:cs="Times New Roman"/>
        </w:rPr>
        <w:lastRenderedPageBreak/>
        <w:t>Be the representative body for its members within all stages of the Heriot-Watt University Dubai and with cohorts of Student Associations in other campus locations;</w:t>
      </w:r>
    </w:p>
    <w:p w14:paraId="2422B58A" w14:textId="77777777" w:rsidR="00594FDD" w:rsidRPr="00A75653" w:rsidRDefault="00594FDD" w:rsidP="00594FDD">
      <w:pPr>
        <w:pStyle w:val="ListParagraph"/>
        <w:numPr>
          <w:ilvl w:val="1"/>
          <w:numId w:val="1"/>
        </w:numPr>
        <w:spacing w:line="360" w:lineRule="auto"/>
        <w:ind w:left="1418" w:hanging="608"/>
        <w:rPr>
          <w:rFonts w:eastAsia="Times New Roman" w:cs="Times New Roman"/>
        </w:rPr>
      </w:pPr>
      <w:r w:rsidRPr="00A75653">
        <w:rPr>
          <w:rFonts w:eastAsia="Times New Roman" w:cs="Times New Roman"/>
        </w:rPr>
        <w:t>Operate the student activities and promote social wellbeing within the student network of the University;</w:t>
      </w:r>
    </w:p>
    <w:p w14:paraId="629B4825" w14:textId="77777777" w:rsidR="00594FDD" w:rsidRPr="00A75653" w:rsidRDefault="00594FDD" w:rsidP="00594FDD">
      <w:pPr>
        <w:pStyle w:val="ListParagraph"/>
        <w:numPr>
          <w:ilvl w:val="1"/>
          <w:numId w:val="1"/>
        </w:numPr>
        <w:spacing w:line="360" w:lineRule="auto"/>
        <w:ind w:left="1418" w:hanging="608"/>
        <w:rPr>
          <w:rFonts w:eastAsia="Times New Roman" w:cs="Times New Roman"/>
        </w:rPr>
      </w:pPr>
      <w:r w:rsidRPr="00A75653">
        <w:rPr>
          <w:rFonts w:eastAsia="Times New Roman" w:cs="Times New Roman"/>
        </w:rPr>
        <w:t xml:space="preserve">Provide support to any fundraising activities through appropriate legal channels within the region; </w:t>
      </w:r>
    </w:p>
    <w:p w14:paraId="7A2BAB8C" w14:textId="77777777" w:rsidR="00594FDD" w:rsidRPr="00A75653" w:rsidRDefault="00594FDD" w:rsidP="00594FDD">
      <w:pPr>
        <w:pStyle w:val="ListParagraph"/>
        <w:numPr>
          <w:ilvl w:val="1"/>
          <w:numId w:val="1"/>
        </w:numPr>
        <w:spacing w:line="360" w:lineRule="auto"/>
        <w:ind w:left="1418" w:hanging="608"/>
        <w:rPr>
          <w:rFonts w:eastAsia="Times New Roman" w:cs="Times New Roman"/>
        </w:rPr>
      </w:pPr>
      <w:r w:rsidRPr="00A75653">
        <w:rPr>
          <w:rFonts w:eastAsia="Times New Roman" w:cs="Times New Roman"/>
        </w:rPr>
        <w:t>Carry out campaigning activities, to advocate policies as deemed appropriate upon request by the members through a General Meeting or by cast of majority vote;</w:t>
      </w:r>
    </w:p>
    <w:p w14:paraId="78612094" w14:textId="77777777" w:rsidR="00594FDD" w:rsidRPr="00A75653" w:rsidRDefault="00594FDD" w:rsidP="00594FDD">
      <w:pPr>
        <w:pStyle w:val="ListParagraph"/>
        <w:numPr>
          <w:ilvl w:val="1"/>
          <w:numId w:val="1"/>
        </w:numPr>
        <w:spacing w:line="360" w:lineRule="auto"/>
        <w:ind w:left="1418" w:hanging="608"/>
        <w:rPr>
          <w:rFonts w:eastAsia="Times New Roman" w:cs="Times New Roman"/>
        </w:rPr>
      </w:pPr>
      <w:r w:rsidRPr="00A75653">
        <w:rPr>
          <w:rFonts w:eastAsia="Times New Roman" w:cs="Times New Roman"/>
        </w:rPr>
        <w:t>Provide support but not limited to financial, for the operation of all existing clubs and societies within the Campus; and</w:t>
      </w:r>
    </w:p>
    <w:p w14:paraId="412BBE62" w14:textId="77777777" w:rsidR="00594FDD" w:rsidRPr="00A75653" w:rsidRDefault="00594FDD" w:rsidP="00594FDD">
      <w:pPr>
        <w:pStyle w:val="ListParagraph"/>
        <w:numPr>
          <w:ilvl w:val="1"/>
          <w:numId w:val="1"/>
        </w:numPr>
        <w:spacing w:line="360" w:lineRule="auto"/>
        <w:ind w:left="1418" w:hanging="608"/>
        <w:rPr>
          <w:rFonts w:eastAsia="Times New Roman" w:cs="Times New Roman"/>
        </w:rPr>
      </w:pPr>
      <w:r w:rsidRPr="00A75653">
        <w:rPr>
          <w:rFonts w:eastAsia="Times New Roman" w:cs="Times New Roman"/>
        </w:rPr>
        <w:t xml:space="preserve">Carry out other activities to suit the purpose of the student body at the Campus; </w:t>
      </w:r>
    </w:p>
    <w:p w14:paraId="46338FBE" w14:textId="77777777" w:rsidR="00594FDD" w:rsidRPr="00A75653" w:rsidRDefault="00594FDD" w:rsidP="00594FDD">
      <w:pPr>
        <w:pStyle w:val="p1"/>
        <w:numPr>
          <w:ilvl w:val="0"/>
          <w:numId w:val="1"/>
        </w:numPr>
        <w:spacing w:line="360" w:lineRule="auto"/>
        <w:outlineLvl w:val="0"/>
        <w:rPr>
          <w:rStyle w:val="apple-converted-space"/>
          <w:rFonts w:asciiTheme="minorHAnsi" w:hAnsiTheme="minorHAnsi"/>
          <w:sz w:val="22"/>
          <w:szCs w:val="22"/>
        </w:rPr>
      </w:pPr>
      <w:bookmarkStart w:id="5" w:name="_Toc496601930"/>
      <w:r w:rsidRPr="00A75653">
        <w:rPr>
          <w:rFonts w:asciiTheme="minorHAnsi" w:hAnsiTheme="minorHAnsi"/>
          <w:b/>
          <w:bCs/>
          <w:sz w:val="22"/>
          <w:szCs w:val="22"/>
        </w:rPr>
        <w:t>Limitation on private benefits</w:t>
      </w:r>
      <w:bookmarkEnd w:id="5"/>
      <w:r w:rsidRPr="00A75653">
        <w:rPr>
          <w:rStyle w:val="apple-converted-space"/>
          <w:rFonts w:asciiTheme="minorHAnsi" w:hAnsiTheme="minorHAnsi"/>
          <w:b/>
          <w:bCs/>
          <w:sz w:val="22"/>
          <w:szCs w:val="22"/>
        </w:rPr>
        <w:t> </w:t>
      </w:r>
    </w:p>
    <w:p w14:paraId="431E3335" w14:textId="77777777" w:rsidR="00594FDD" w:rsidRPr="00A75653" w:rsidRDefault="00594FDD" w:rsidP="00594FDD">
      <w:pPr>
        <w:pStyle w:val="p1"/>
        <w:spacing w:line="360" w:lineRule="auto"/>
        <w:ind w:left="360"/>
        <w:rPr>
          <w:rFonts w:asciiTheme="minorHAnsi" w:hAnsiTheme="minorHAnsi"/>
          <w:sz w:val="22"/>
          <w:szCs w:val="22"/>
        </w:rPr>
      </w:pPr>
    </w:p>
    <w:p w14:paraId="789F4128" w14:textId="77777777" w:rsidR="00594FDD" w:rsidRDefault="00594FDD" w:rsidP="00594FDD">
      <w:pPr>
        <w:pStyle w:val="p1"/>
        <w:numPr>
          <w:ilvl w:val="1"/>
          <w:numId w:val="1"/>
        </w:numPr>
        <w:spacing w:line="360" w:lineRule="auto"/>
        <w:ind w:left="1418" w:hanging="567"/>
        <w:rPr>
          <w:rFonts w:asciiTheme="minorHAnsi" w:hAnsiTheme="minorHAnsi"/>
          <w:sz w:val="22"/>
          <w:szCs w:val="22"/>
        </w:rPr>
      </w:pPr>
      <w:r w:rsidRPr="00A75653">
        <w:rPr>
          <w:rFonts w:asciiTheme="minorHAnsi" w:hAnsiTheme="minorHAnsi"/>
          <w:sz w:val="22"/>
          <w:szCs w:val="22"/>
        </w:rPr>
        <w:t>The income and property of the Council shall be applied solely towards the promotion of its objectives</w:t>
      </w:r>
      <w:r>
        <w:rPr>
          <w:rFonts w:asciiTheme="minorHAnsi" w:hAnsiTheme="minorHAnsi"/>
          <w:sz w:val="22"/>
          <w:szCs w:val="22"/>
        </w:rPr>
        <w:t>.</w:t>
      </w:r>
    </w:p>
    <w:p w14:paraId="1093919F" w14:textId="77777777" w:rsidR="00594FDD" w:rsidRPr="00A75653" w:rsidRDefault="00594FDD" w:rsidP="00594FDD">
      <w:pPr>
        <w:pStyle w:val="p1"/>
        <w:numPr>
          <w:ilvl w:val="1"/>
          <w:numId w:val="1"/>
        </w:numPr>
        <w:spacing w:line="360" w:lineRule="auto"/>
        <w:ind w:left="1418" w:hanging="567"/>
        <w:rPr>
          <w:rFonts w:asciiTheme="minorHAnsi" w:hAnsiTheme="minorHAnsi"/>
          <w:sz w:val="22"/>
          <w:szCs w:val="22"/>
        </w:rPr>
      </w:pPr>
      <w:r>
        <w:rPr>
          <w:rFonts w:asciiTheme="minorHAnsi" w:hAnsiTheme="minorHAnsi"/>
          <w:sz w:val="22"/>
          <w:szCs w:val="22"/>
        </w:rPr>
        <w:t>If on the winding up of the Council any assets remain after satisfaction of all the Councils debts and liabilities, such assets shall be returned to the University to use in a way that is suitable under the Council’s objectives</w:t>
      </w:r>
      <w:r w:rsidRPr="00A75653">
        <w:rPr>
          <w:rFonts w:asciiTheme="minorHAnsi" w:hAnsiTheme="minorHAnsi"/>
          <w:sz w:val="22"/>
          <w:szCs w:val="22"/>
        </w:rPr>
        <w:t>.</w:t>
      </w:r>
    </w:p>
    <w:p w14:paraId="08463E6E" w14:textId="77777777" w:rsidR="00594FDD" w:rsidRPr="00A75653" w:rsidRDefault="00594FDD" w:rsidP="00594FDD">
      <w:pPr>
        <w:spacing w:line="360" w:lineRule="auto"/>
        <w:rPr>
          <w:rFonts w:cs="Times New Roman"/>
          <w:b/>
          <w:bCs/>
          <w:sz w:val="22"/>
          <w:szCs w:val="22"/>
        </w:rPr>
      </w:pPr>
    </w:p>
    <w:p w14:paraId="09D5C83F" w14:textId="77777777" w:rsidR="00594FDD" w:rsidRPr="00A75653" w:rsidRDefault="00594FDD" w:rsidP="00594FDD">
      <w:pPr>
        <w:pStyle w:val="p1"/>
        <w:numPr>
          <w:ilvl w:val="0"/>
          <w:numId w:val="1"/>
        </w:numPr>
        <w:spacing w:line="360" w:lineRule="auto"/>
        <w:outlineLvl w:val="0"/>
        <w:rPr>
          <w:rStyle w:val="apple-converted-space"/>
          <w:rFonts w:asciiTheme="minorHAnsi" w:hAnsiTheme="minorHAnsi"/>
          <w:sz w:val="22"/>
          <w:szCs w:val="22"/>
        </w:rPr>
      </w:pPr>
      <w:bookmarkStart w:id="6" w:name="_Toc496601931"/>
      <w:r w:rsidRPr="00A75653">
        <w:rPr>
          <w:rFonts w:asciiTheme="minorHAnsi" w:hAnsiTheme="minorHAnsi"/>
          <w:b/>
          <w:bCs/>
          <w:sz w:val="22"/>
          <w:szCs w:val="22"/>
        </w:rPr>
        <w:t>Review of the Constitution</w:t>
      </w:r>
      <w:bookmarkEnd w:id="6"/>
      <w:r w:rsidRPr="00A75653">
        <w:rPr>
          <w:rStyle w:val="apple-converted-space"/>
          <w:rFonts w:asciiTheme="minorHAnsi" w:hAnsiTheme="minorHAnsi"/>
          <w:b/>
          <w:bCs/>
          <w:sz w:val="22"/>
          <w:szCs w:val="22"/>
        </w:rPr>
        <w:t> </w:t>
      </w:r>
    </w:p>
    <w:p w14:paraId="696FDAE5" w14:textId="77777777" w:rsidR="00594FDD" w:rsidRPr="00A75653" w:rsidRDefault="00594FDD" w:rsidP="00594FDD">
      <w:pPr>
        <w:pStyle w:val="p1"/>
        <w:spacing w:line="360" w:lineRule="auto"/>
        <w:ind w:left="360"/>
        <w:rPr>
          <w:rFonts w:asciiTheme="minorHAnsi" w:hAnsiTheme="minorHAnsi"/>
          <w:sz w:val="22"/>
          <w:szCs w:val="22"/>
        </w:rPr>
      </w:pPr>
    </w:p>
    <w:p w14:paraId="032D845F" w14:textId="6F57BEFF" w:rsidR="00594FDD" w:rsidRPr="00A75653" w:rsidRDefault="00594FDD" w:rsidP="00594FDD">
      <w:pPr>
        <w:pStyle w:val="p1"/>
        <w:numPr>
          <w:ilvl w:val="1"/>
          <w:numId w:val="1"/>
        </w:numPr>
        <w:spacing w:line="360" w:lineRule="auto"/>
        <w:ind w:left="1418" w:hanging="567"/>
        <w:rPr>
          <w:rFonts w:asciiTheme="minorHAnsi" w:hAnsiTheme="minorHAnsi"/>
          <w:sz w:val="22"/>
          <w:szCs w:val="22"/>
          <w:lang w:val="en-GB"/>
        </w:rPr>
      </w:pPr>
      <w:r w:rsidRPr="00A75653">
        <w:rPr>
          <w:rFonts w:asciiTheme="minorHAnsi" w:hAnsiTheme="minorHAnsi"/>
          <w:sz w:val="22"/>
          <w:szCs w:val="22"/>
          <w:lang w:val="en-GB"/>
        </w:rPr>
        <w:t xml:space="preserve">This document and the regulations for governance and management of the Council will be reviewed by the Council every </w:t>
      </w:r>
      <w:r w:rsidR="00334202">
        <w:rPr>
          <w:rFonts w:asciiTheme="minorHAnsi" w:hAnsiTheme="minorHAnsi"/>
          <w:sz w:val="22"/>
          <w:szCs w:val="22"/>
          <w:lang w:val="en-GB"/>
        </w:rPr>
        <w:t>five</w:t>
      </w:r>
      <w:r w:rsidRPr="00A75653">
        <w:rPr>
          <w:rFonts w:asciiTheme="minorHAnsi" w:hAnsiTheme="minorHAnsi"/>
          <w:sz w:val="22"/>
          <w:szCs w:val="22"/>
          <w:lang w:val="en-GB"/>
        </w:rPr>
        <w:t xml:space="preserve"> years with effect from the date that the rules come into effect. Upon each review, the Executive Board shall submit the rules to the University for approval. The Council shall also send the revised documentation to the Heriot-Watt University Student Union (HWUSU) for information.</w:t>
      </w:r>
    </w:p>
    <w:p w14:paraId="043BE9B0" w14:textId="77777777" w:rsidR="00594FDD" w:rsidRPr="00A75653" w:rsidRDefault="00594FDD" w:rsidP="00594FDD">
      <w:pPr>
        <w:pStyle w:val="p1"/>
        <w:numPr>
          <w:ilvl w:val="1"/>
          <w:numId w:val="1"/>
        </w:numPr>
        <w:spacing w:line="360" w:lineRule="auto"/>
        <w:ind w:left="1418" w:hanging="567"/>
        <w:rPr>
          <w:rFonts w:asciiTheme="minorHAnsi" w:hAnsiTheme="minorHAnsi"/>
          <w:sz w:val="22"/>
          <w:szCs w:val="22"/>
          <w:lang w:val="en-GB"/>
        </w:rPr>
      </w:pPr>
      <w:r w:rsidRPr="00A75653">
        <w:rPr>
          <w:rFonts w:asciiTheme="minorHAnsi" w:hAnsiTheme="minorHAnsi"/>
          <w:sz w:val="22"/>
          <w:szCs w:val="22"/>
          <w:lang w:val="en-GB"/>
        </w:rPr>
        <w:t>These regulations may be approved in principle at any General Meeting of the Council, provided that notice of the proposed amendments is given in writing to the President of the Council, not less than ten teaching days before the General Meeting.</w:t>
      </w:r>
    </w:p>
    <w:p w14:paraId="0980A8C2" w14:textId="77777777" w:rsidR="00594FDD" w:rsidRPr="00A75653" w:rsidRDefault="00594FDD" w:rsidP="00594FDD">
      <w:pPr>
        <w:pStyle w:val="p1"/>
        <w:numPr>
          <w:ilvl w:val="1"/>
          <w:numId w:val="1"/>
        </w:numPr>
        <w:spacing w:line="360" w:lineRule="auto"/>
        <w:ind w:left="1418" w:hanging="567"/>
        <w:rPr>
          <w:rFonts w:asciiTheme="minorHAnsi" w:hAnsiTheme="minorHAnsi"/>
          <w:sz w:val="22"/>
          <w:szCs w:val="22"/>
          <w:lang w:val="en-GB"/>
        </w:rPr>
      </w:pPr>
      <w:r w:rsidRPr="00A75653">
        <w:rPr>
          <w:rFonts w:asciiTheme="minorHAnsi" w:hAnsiTheme="minorHAnsi"/>
          <w:sz w:val="22"/>
          <w:szCs w:val="22"/>
          <w:lang w:val="en-GB"/>
        </w:rPr>
        <w:t>These regulations may be amended by a</w:t>
      </w:r>
      <w:r>
        <w:rPr>
          <w:rFonts w:asciiTheme="minorHAnsi" w:hAnsiTheme="minorHAnsi"/>
          <w:sz w:val="22"/>
          <w:szCs w:val="22"/>
          <w:lang w:val="en-GB"/>
        </w:rPr>
        <w:t xml:space="preserve"> General Meeting, provided that the proposed amendments are given in writing not less than ten teaching days before the General Meeting</w:t>
      </w:r>
      <w:r w:rsidRPr="00A75653">
        <w:rPr>
          <w:rFonts w:asciiTheme="minorHAnsi" w:hAnsiTheme="minorHAnsi"/>
          <w:sz w:val="22"/>
          <w:szCs w:val="22"/>
          <w:lang w:val="en-GB"/>
        </w:rPr>
        <w:t xml:space="preserve">; </w:t>
      </w:r>
    </w:p>
    <w:p w14:paraId="27D6DE34" w14:textId="77777777" w:rsidR="00594FDD" w:rsidRPr="00A75653" w:rsidRDefault="00594FDD" w:rsidP="00594FDD">
      <w:pPr>
        <w:pStyle w:val="p1"/>
        <w:numPr>
          <w:ilvl w:val="2"/>
          <w:numId w:val="1"/>
        </w:numPr>
        <w:spacing w:line="360" w:lineRule="auto"/>
        <w:ind w:left="1843" w:hanging="425"/>
        <w:rPr>
          <w:rFonts w:asciiTheme="minorHAnsi" w:hAnsiTheme="minorHAnsi"/>
          <w:sz w:val="22"/>
          <w:szCs w:val="22"/>
          <w:lang w:val="en-GB"/>
        </w:rPr>
      </w:pPr>
      <w:r w:rsidRPr="00A75653">
        <w:rPr>
          <w:rFonts w:asciiTheme="minorHAnsi" w:hAnsiTheme="minorHAnsi"/>
          <w:sz w:val="22"/>
          <w:szCs w:val="22"/>
          <w:lang w:val="en-GB"/>
        </w:rPr>
        <w:lastRenderedPageBreak/>
        <w:t>Where an amendment is minor (such as numbering or title changes), this may be approved by a simple majority of the Student Council</w:t>
      </w:r>
      <w:r>
        <w:rPr>
          <w:rFonts w:asciiTheme="minorHAnsi" w:hAnsiTheme="minorHAnsi"/>
          <w:sz w:val="22"/>
          <w:szCs w:val="22"/>
          <w:lang w:val="en-GB"/>
        </w:rPr>
        <w:t xml:space="preserve"> provided an updated version is made public to members and the university</w:t>
      </w:r>
      <w:r w:rsidRPr="00A75653">
        <w:rPr>
          <w:rFonts w:asciiTheme="minorHAnsi" w:hAnsiTheme="minorHAnsi"/>
          <w:sz w:val="22"/>
          <w:szCs w:val="22"/>
          <w:lang w:val="en-GB"/>
        </w:rPr>
        <w:t xml:space="preserve">. </w:t>
      </w:r>
    </w:p>
    <w:p w14:paraId="79174343" w14:textId="77777777" w:rsidR="00594FDD" w:rsidRPr="00A75653" w:rsidRDefault="00594FDD" w:rsidP="00594FDD">
      <w:pPr>
        <w:pStyle w:val="p1"/>
        <w:numPr>
          <w:ilvl w:val="1"/>
          <w:numId w:val="1"/>
        </w:numPr>
        <w:spacing w:line="360" w:lineRule="auto"/>
        <w:ind w:left="1418" w:hanging="567"/>
        <w:rPr>
          <w:rFonts w:asciiTheme="minorHAnsi" w:hAnsiTheme="minorHAnsi"/>
          <w:sz w:val="22"/>
          <w:szCs w:val="22"/>
        </w:rPr>
      </w:pPr>
      <w:r w:rsidRPr="00A75653">
        <w:rPr>
          <w:rFonts w:asciiTheme="minorHAnsi" w:hAnsiTheme="minorHAnsi"/>
          <w:sz w:val="22"/>
          <w:szCs w:val="22"/>
          <w:lang w:val="en-GB"/>
        </w:rPr>
        <w:t>No amendments to these regulations shall be made that would cause conflict with the Objectives of the Student Council or the Heriot-Watt University values and purpose.</w:t>
      </w:r>
    </w:p>
    <w:p w14:paraId="0C7C5A81" w14:textId="77777777" w:rsidR="00594FDD" w:rsidRPr="00A75653" w:rsidRDefault="00594FDD" w:rsidP="00594FDD">
      <w:pPr>
        <w:pStyle w:val="p1"/>
        <w:spacing w:line="360" w:lineRule="auto"/>
        <w:ind w:left="1418" w:hanging="567"/>
        <w:rPr>
          <w:rFonts w:asciiTheme="minorHAnsi" w:hAnsiTheme="minorHAnsi"/>
          <w:sz w:val="22"/>
          <w:szCs w:val="22"/>
        </w:rPr>
      </w:pPr>
    </w:p>
    <w:p w14:paraId="19A8AF67" w14:textId="77777777" w:rsidR="00594FDD" w:rsidRDefault="00594FDD" w:rsidP="00594FDD">
      <w:pPr>
        <w:rPr>
          <w:rFonts w:cs="Times New Roman"/>
          <w:b/>
          <w:bCs/>
          <w:sz w:val="22"/>
          <w:szCs w:val="22"/>
        </w:rPr>
      </w:pPr>
      <w:r>
        <w:rPr>
          <w:b/>
          <w:bCs/>
          <w:sz w:val="22"/>
          <w:szCs w:val="22"/>
        </w:rPr>
        <w:br w:type="page"/>
      </w:r>
    </w:p>
    <w:p w14:paraId="775DC028" w14:textId="77777777" w:rsidR="00594FDD" w:rsidRPr="00A75653" w:rsidRDefault="00594FDD" w:rsidP="00594FDD">
      <w:pPr>
        <w:pStyle w:val="p1"/>
        <w:numPr>
          <w:ilvl w:val="0"/>
          <w:numId w:val="1"/>
        </w:numPr>
        <w:spacing w:line="360" w:lineRule="auto"/>
        <w:outlineLvl w:val="0"/>
        <w:rPr>
          <w:rStyle w:val="apple-converted-space"/>
          <w:rFonts w:asciiTheme="minorHAnsi" w:hAnsiTheme="minorHAnsi"/>
          <w:sz w:val="22"/>
          <w:szCs w:val="22"/>
        </w:rPr>
      </w:pPr>
      <w:bookmarkStart w:id="7" w:name="_Toc496601932"/>
      <w:r w:rsidRPr="00A75653">
        <w:rPr>
          <w:rFonts w:asciiTheme="minorHAnsi" w:hAnsiTheme="minorHAnsi"/>
          <w:b/>
          <w:bCs/>
          <w:sz w:val="22"/>
          <w:szCs w:val="22"/>
        </w:rPr>
        <w:lastRenderedPageBreak/>
        <w:t>Bye-Laws</w:t>
      </w:r>
      <w:bookmarkEnd w:id="7"/>
    </w:p>
    <w:p w14:paraId="62A1B225" w14:textId="77777777" w:rsidR="00594FDD" w:rsidRPr="00A75653" w:rsidRDefault="00594FDD" w:rsidP="00594FDD">
      <w:pPr>
        <w:pStyle w:val="p1"/>
        <w:spacing w:line="360" w:lineRule="auto"/>
        <w:ind w:left="360"/>
        <w:rPr>
          <w:rFonts w:asciiTheme="minorHAnsi" w:hAnsiTheme="minorHAnsi"/>
          <w:sz w:val="22"/>
          <w:szCs w:val="22"/>
        </w:rPr>
      </w:pPr>
    </w:p>
    <w:p w14:paraId="703C19C5" w14:textId="77777777" w:rsidR="00594FDD" w:rsidRPr="00A75653" w:rsidRDefault="00594FDD" w:rsidP="00594FDD">
      <w:pPr>
        <w:pStyle w:val="p1"/>
        <w:numPr>
          <w:ilvl w:val="1"/>
          <w:numId w:val="1"/>
        </w:numPr>
        <w:spacing w:line="360" w:lineRule="auto"/>
        <w:ind w:left="1418" w:hanging="567"/>
        <w:rPr>
          <w:rFonts w:asciiTheme="minorHAnsi" w:hAnsiTheme="minorHAnsi"/>
          <w:sz w:val="22"/>
          <w:szCs w:val="22"/>
        </w:rPr>
      </w:pPr>
      <w:r w:rsidRPr="00A75653">
        <w:rPr>
          <w:rFonts w:asciiTheme="minorHAnsi" w:hAnsiTheme="minorHAnsi"/>
          <w:sz w:val="22"/>
          <w:szCs w:val="22"/>
        </w:rPr>
        <w:t xml:space="preserve">The Executive Board </w:t>
      </w:r>
      <w:r>
        <w:rPr>
          <w:rFonts w:asciiTheme="minorHAnsi" w:hAnsiTheme="minorHAnsi"/>
          <w:sz w:val="22"/>
          <w:szCs w:val="22"/>
        </w:rPr>
        <w:t xml:space="preserve">shall adopt </w:t>
      </w:r>
      <w:r w:rsidRPr="00A75653">
        <w:rPr>
          <w:rFonts w:asciiTheme="minorHAnsi" w:hAnsiTheme="minorHAnsi"/>
          <w:sz w:val="22"/>
          <w:szCs w:val="22"/>
        </w:rPr>
        <w:t>Bye-Laws as deemed appropriate for all working practices and management of activities of the Council. All matters of the Bye-Laws may include, but not limited to:</w:t>
      </w:r>
    </w:p>
    <w:p w14:paraId="4CB57CB9" w14:textId="77777777" w:rsidR="00594FDD" w:rsidRDefault="00594FDD" w:rsidP="00594FDD">
      <w:pPr>
        <w:pStyle w:val="p1"/>
        <w:numPr>
          <w:ilvl w:val="2"/>
          <w:numId w:val="1"/>
        </w:numPr>
        <w:spacing w:line="360" w:lineRule="auto"/>
        <w:ind w:left="2268" w:hanging="567"/>
        <w:rPr>
          <w:rFonts w:asciiTheme="minorHAnsi" w:hAnsiTheme="minorHAnsi"/>
          <w:sz w:val="22"/>
          <w:szCs w:val="22"/>
        </w:rPr>
      </w:pPr>
      <w:r w:rsidRPr="00A75653">
        <w:rPr>
          <w:rFonts w:asciiTheme="minorHAnsi" w:eastAsia="Times New Roman" w:hAnsiTheme="minorHAnsi"/>
          <w:sz w:val="22"/>
          <w:szCs w:val="22"/>
        </w:rPr>
        <w:t>The admission of members of the Council and the rights and privileges of such members;</w:t>
      </w:r>
      <w:r>
        <w:rPr>
          <w:rFonts w:asciiTheme="minorHAnsi" w:eastAsia="Times New Roman" w:hAnsiTheme="minorHAnsi"/>
          <w:sz w:val="22"/>
          <w:szCs w:val="22"/>
        </w:rPr>
        <w:t xml:space="preserve"> for any activities, campaigns, events, etc.</w:t>
      </w:r>
    </w:p>
    <w:p w14:paraId="697E9D3F" w14:textId="77777777" w:rsidR="00594FDD" w:rsidRPr="00A75653" w:rsidRDefault="00594FDD" w:rsidP="00594FDD">
      <w:pPr>
        <w:pStyle w:val="p1"/>
        <w:numPr>
          <w:ilvl w:val="2"/>
          <w:numId w:val="1"/>
        </w:numPr>
        <w:spacing w:line="360" w:lineRule="auto"/>
        <w:ind w:left="2268" w:hanging="567"/>
        <w:rPr>
          <w:rFonts w:asciiTheme="minorHAnsi" w:hAnsiTheme="minorHAnsi"/>
          <w:sz w:val="22"/>
          <w:szCs w:val="22"/>
        </w:rPr>
      </w:pPr>
      <w:r w:rsidRPr="00A75653">
        <w:rPr>
          <w:rFonts w:asciiTheme="minorHAnsi" w:eastAsia="Times New Roman" w:hAnsiTheme="minorHAnsi"/>
          <w:sz w:val="22"/>
          <w:szCs w:val="22"/>
        </w:rPr>
        <w:t>The conduct of members, Officers and volunteers of the Council in relation to one another;</w:t>
      </w:r>
    </w:p>
    <w:p w14:paraId="39636423" w14:textId="77777777" w:rsidR="00594FDD" w:rsidRPr="00A75653" w:rsidRDefault="00594FDD" w:rsidP="00594FDD">
      <w:pPr>
        <w:pStyle w:val="p1"/>
        <w:numPr>
          <w:ilvl w:val="2"/>
          <w:numId w:val="1"/>
        </w:numPr>
        <w:spacing w:line="360" w:lineRule="auto"/>
        <w:ind w:left="2268" w:hanging="567"/>
        <w:rPr>
          <w:rFonts w:asciiTheme="minorHAnsi" w:hAnsiTheme="minorHAnsi"/>
          <w:sz w:val="22"/>
          <w:szCs w:val="22"/>
        </w:rPr>
      </w:pPr>
      <w:r w:rsidRPr="00A75653">
        <w:rPr>
          <w:rFonts w:asciiTheme="minorHAnsi" w:eastAsia="Times New Roman" w:hAnsiTheme="minorHAnsi"/>
          <w:sz w:val="22"/>
          <w:szCs w:val="22"/>
        </w:rPr>
        <w:t xml:space="preserve">The procedure at general meetings and relevant meetings, any as such procedure that is not regulated by the constitution; </w:t>
      </w:r>
    </w:p>
    <w:p w14:paraId="35055BEC" w14:textId="77777777" w:rsidR="00594FDD" w:rsidRDefault="00594FDD" w:rsidP="00594FDD">
      <w:pPr>
        <w:pStyle w:val="p1"/>
        <w:numPr>
          <w:ilvl w:val="1"/>
          <w:numId w:val="1"/>
        </w:numPr>
        <w:spacing w:line="360" w:lineRule="auto"/>
        <w:ind w:left="1701" w:hanging="891"/>
        <w:rPr>
          <w:rFonts w:asciiTheme="minorHAnsi" w:hAnsiTheme="minorHAnsi"/>
          <w:sz w:val="22"/>
          <w:szCs w:val="22"/>
        </w:rPr>
      </w:pPr>
      <w:r w:rsidRPr="00F2698D">
        <w:rPr>
          <w:rFonts w:asciiTheme="minorHAnsi" w:hAnsiTheme="minorHAnsi"/>
          <w:sz w:val="22"/>
          <w:szCs w:val="22"/>
        </w:rPr>
        <w:t xml:space="preserve">The Executive Board or AGM shall have the power to </w:t>
      </w:r>
      <w:r>
        <w:rPr>
          <w:rFonts w:asciiTheme="minorHAnsi" w:hAnsiTheme="minorHAnsi"/>
          <w:sz w:val="22"/>
          <w:szCs w:val="22"/>
        </w:rPr>
        <w:t xml:space="preserve">amend </w:t>
      </w:r>
      <w:r w:rsidRPr="00F2698D">
        <w:rPr>
          <w:rFonts w:asciiTheme="minorHAnsi" w:hAnsiTheme="minorHAnsi"/>
          <w:sz w:val="22"/>
          <w:szCs w:val="22"/>
        </w:rPr>
        <w:t xml:space="preserve">Bye-Laws as to the operations of the Council practices provided that </w:t>
      </w:r>
      <w:r>
        <w:rPr>
          <w:rFonts w:asciiTheme="minorHAnsi" w:hAnsiTheme="minorHAnsi"/>
          <w:sz w:val="22"/>
          <w:szCs w:val="22"/>
        </w:rPr>
        <w:t>it follows section 6 of the Constitution.</w:t>
      </w:r>
    </w:p>
    <w:p w14:paraId="29A431F8" w14:textId="77777777" w:rsidR="00594FDD" w:rsidRPr="00182E28" w:rsidRDefault="00594FDD" w:rsidP="00594FDD">
      <w:pPr>
        <w:pStyle w:val="p1"/>
        <w:numPr>
          <w:ilvl w:val="1"/>
          <w:numId w:val="1"/>
        </w:numPr>
        <w:spacing w:line="360" w:lineRule="auto"/>
        <w:ind w:left="1701" w:hanging="891"/>
        <w:rPr>
          <w:rFonts w:asciiTheme="minorHAnsi" w:hAnsiTheme="minorHAnsi"/>
          <w:sz w:val="22"/>
          <w:szCs w:val="22"/>
        </w:rPr>
      </w:pPr>
      <w:r>
        <w:rPr>
          <w:rFonts w:asciiTheme="minorHAnsi" w:hAnsiTheme="minorHAnsi"/>
          <w:sz w:val="22"/>
          <w:szCs w:val="22"/>
        </w:rPr>
        <w:t xml:space="preserve">Should the Bye Laws be changed </w:t>
      </w:r>
      <w:r w:rsidRPr="00A75653">
        <w:rPr>
          <w:rFonts w:asciiTheme="minorHAnsi" w:hAnsiTheme="minorHAnsi"/>
          <w:sz w:val="22"/>
          <w:szCs w:val="22"/>
        </w:rPr>
        <w:t>by an Executive Board meeting</w:t>
      </w:r>
      <w:r>
        <w:rPr>
          <w:rFonts w:asciiTheme="minorHAnsi" w:hAnsiTheme="minorHAnsi"/>
          <w:sz w:val="22"/>
          <w:szCs w:val="22"/>
        </w:rPr>
        <w:t>;</w:t>
      </w:r>
      <w:r w:rsidRPr="00A75653">
        <w:rPr>
          <w:rFonts w:asciiTheme="minorHAnsi" w:hAnsiTheme="minorHAnsi"/>
          <w:sz w:val="22"/>
          <w:szCs w:val="22"/>
        </w:rPr>
        <w:t xml:space="preserve"> those minutes of the meeting should be placed in the agenda of the closest General Meeting for noting.</w:t>
      </w:r>
    </w:p>
    <w:p w14:paraId="1B1DCAA4" w14:textId="77777777" w:rsidR="00594FDD" w:rsidRPr="00A75653" w:rsidRDefault="00594FDD" w:rsidP="00594FDD">
      <w:pPr>
        <w:pStyle w:val="p1"/>
        <w:numPr>
          <w:ilvl w:val="1"/>
          <w:numId w:val="1"/>
        </w:numPr>
        <w:spacing w:line="360" w:lineRule="auto"/>
        <w:ind w:left="1418" w:hanging="567"/>
        <w:rPr>
          <w:rFonts w:asciiTheme="minorHAnsi" w:hAnsiTheme="minorHAnsi"/>
          <w:sz w:val="22"/>
          <w:szCs w:val="22"/>
        </w:rPr>
      </w:pPr>
      <w:r w:rsidRPr="00A75653">
        <w:rPr>
          <w:rFonts w:asciiTheme="minorHAnsi" w:hAnsiTheme="minorHAnsi"/>
          <w:sz w:val="22"/>
          <w:szCs w:val="22"/>
        </w:rPr>
        <w:t>The copy of the newly agreed Bye-Laws should be sent to the Heriot-Watt University Student Union and the University within four weeks.</w:t>
      </w:r>
    </w:p>
    <w:p w14:paraId="60F3BD5C" w14:textId="77777777" w:rsidR="00594FDD" w:rsidRPr="00A75653" w:rsidRDefault="00594FDD" w:rsidP="00594FDD">
      <w:pPr>
        <w:pStyle w:val="p1"/>
        <w:spacing w:line="360" w:lineRule="auto"/>
        <w:ind w:left="810"/>
        <w:rPr>
          <w:rFonts w:asciiTheme="minorHAnsi" w:hAnsiTheme="minorHAnsi"/>
          <w:sz w:val="22"/>
          <w:szCs w:val="22"/>
        </w:rPr>
      </w:pPr>
    </w:p>
    <w:p w14:paraId="01B44CB7" w14:textId="77777777" w:rsidR="00594FDD" w:rsidRPr="00A75653" w:rsidRDefault="00594FDD" w:rsidP="00594FDD">
      <w:pPr>
        <w:pStyle w:val="p1"/>
        <w:numPr>
          <w:ilvl w:val="0"/>
          <w:numId w:val="1"/>
        </w:numPr>
        <w:spacing w:line="360" w:lineRule="auto"/>
        <w:outlineLvl w:val="0"/>
        <w:rPr>
          <w:rStyle w:val="apple-converted-space"/>
          <w:rFonts w:asciiTheme="minorHAnsi" w:hAnsiTheme="minorHAnsi"/>
          <w:sz w:val="22"/>
          <w:szCs w:val="22"/>
        </w:rPr>
      </w:pPr>
      <w:bookmarkStart w:id="8" w:name="_Toc496601933"/>
      <w:r w:rsidRPr="00A75653">
        <w:rPr>
          <w:rFonts w:asciiTheme="minorHAnsi" w:hAnsiTheme="minorHAnsi"/>
          <w:b/>
          <w:bCs/>
          <w:sz w:val="22"/>
          <w:szCs w:val="22"/>
        </w:rPr>
        <w:t>Complaints Procedure</w:t>
      </w:r>
      <w:bookmarkEnd w:id="8"/>
      <w:r w:rsidRPr="00A75653">
        <w:rPr>
          <w:rStyle w:val="apple-converted-space"/>
          <w:rFonts w:asciiTheme="minorHAnsi" w:hAnsiTheme="minorHAnsi"/>
          <w:b/>
          <w:bCs/>
          <w:sz w:val="22"/>
          <w:szCs w:val="22"/>
        </w:rPr>
        <w:t> </w:t>
      </w:r>
    </w:p>
    <w:p w14:paraId="7CEFB73B" w14:textId="77777777" w:rsidR="00594FDD" w:rsidRPr="00A75653" w:rsidRDefault="00594FDD" w:rsidP="00594FDD">
      <w:pPr>
        <w:pStyle w:val="p1"/>
        <w:spacing w:line="360" w:lineRule="auto"/>
        <w:ind w:left="360"/>
        <w:rPr>
          <w:rFonts w:asciiTheme="minorHAnsi" w:hAnsiTheme="minorHAnsi"/>
          <w:sz w:val="22"/>
          <w:szCs w:val="22"/>
        </w:rPr>
      </w:pPr>
    </w:p>
    <w:p w14:paraId="13555FD4" w14:textId="77777777" w:rsidR="00594FDD" w:rsidRPr="00A75653" w:rsidRDefault="00594FDD" w:rsidP="00594FDD">
      <w:pPr>
        <w:pStyle w:val="p1"/>
        <w:numPr>
          <w:ilvl w:val="1"/>
          <w:numId w:val="1"/>
        </w:numPr>
        <w:spacing w:line="360" w:lineRule="auto"/>
        <w:ind w:left="1418" w:hanging="567"/>
        <w:rPr>
          <w:rFonts w:asciiTheme="minorHAnsi" w:hAnsiTheme="minorHAnsi"/>
          <w:sz w:val="22"/>
          <w:szCs w:val="22"/>
        </w:rPr>
      </w:pPr>
      <w:r w:rsidRPr="00A75653">
        <w:rPr>
          <w:rFonts w:asciiTheme="minorHAnsi" w:hAnsiTheme="minorHAnsi"/>
          <w:sz w:val="22"/>
          <w:szCs w:val="22"/>
        </w:rPr>
        <w:t>The Council shall have an official complaints policy as stated and agreed in the Bye-Laws.</w:t>
      </w:r>
    </w:p>
    <w:p w14:paraId="4D4A0921" w14:textId="77777777" w:rsidR="00594FDD" w:rsidRPr="00A75653" w:rsidRDefault="00594FDD" w:rsidP="00594FDD">
      <w:pPr>
        <w:pStyle w:val="p1"/>
        <w:numPr>
          <w:ilvl w:val="1"/>
          <w:numId w:val="1"/>
        </w:numPr>
        <w:spacing w:line="360" w:lineRule="auto"/>
        <w:ind w:left="1418" w:hanging="567"/>
        <w:rPr>
          <w:rFonts w:asciiTheme="minorHAnsi" w:hAnsiTheme="minorHAnsi"/>
          <w:sz w:val="22"/>
          <w:szCs w:val="22"/>
        </w:rPr>
      </w:pPr>
      <w:r w:rsidRPr="00A75653">
        <w:rPr>
          <w:rFonts w:asciiTheme="minorHAnsi" w:hAnsiTheme="minorHAnsi" w:cs="Arial"/>
          <w:sz w:val="22"/>
          <w:szCs w:val="22"/>
        </w:rPr>
        <w:t>Any student or group of students dissatisfied in their dealings with the student representatives (or the Council) should take up the complaint in writing with the President describing it. The President shall deal with the complaint in a fair and timely manner, implementing change or solutions as appropriate.</w:t>
      </w:r>
    </w:p>
    <w:p w14:paraId="2C4D0AE9" w14:textId="77777777" w:rsidR="00594FDD" w:rsidRPr="00A75653" w:rsidRDefault="00594FDD" w:rsidP="00594FDD">
      <w:pPr>
        <w:pStyle w:val="p1"/>
        <w:numPr>
          <w:ilvl w:val="1"/>
          <w:numId w:val="1"/>
        </w:numPr>
        <w:spacing w:line="360" w:lineRule="auto"/>
        <w:ind w:left="1418" w:hanging="567"/>
        <w:rPr>
          <w:rFonts w:asciiTheme="minorHAnsi" w:hAnsiTheme="minorHAnsi"/>
          <w:sz w:val="22"/>
          <w:szCs w:val="22"/>
        </w:rPr>
      </w:pPr>
      <w:r w:rsidRPr="00A75653">
        <w:rPr>
          <w:rFonts w:asciiTheme="minorHAnsi" w:hAnsiTheme="minorHAnsi" w:cs="Arial"/>
          <w:sz w:val="22"/>
          <w:szCs w:val="22"/>
        </w:rPr>
        <w:t>In the case where a ‘complaint’ is against the President, this should be submitted to the Director of Administration of the Campus or the assigned Complaints Officer of the University, where it will be dealt with in accordance with the University Staff Disciplinary Procedures and as stated in the Bye-Laws of the Council.</w:t>
      </w:r>
    </w:p>
    <w:p w14:paraId="22A850E8" w14:textId="77777777" w:rsidR="00594FDD" w:rsidRPr="00A75653" w:rsidRDefault="00594FDD" w:rsidP="00594FDD">
      <w:pPr>
        <w:pStyle w:val="p1"/>
        <w:numPr>
          <w:ilvl w:val="1"/>
          <w:numId w:val="1"/>
        </w:numPr>
        <w:spacing w:line="360" w:lineRule="auto"/>
        <w:ind w:left="1418" w:hanging="567"/>
        <w:rPr>
          <w:rFonts w:asciiTheme="minorHAnsi" w:hAnsiTheme="minorHAnsi"/>
          <w:sz w:val="22"/>
          <w:szCs w:val="22"/>
        </w:rPr>
      </w:pPr>
      <w:r w:rsidRPr="00A75653">
        <w:rPr>
          <w:rFonts w:asciiTheme="minorHAnsi" w:hAnsiTheme="minorHAnsi"/>
          <w:sz w:val="22"/>
          <w:szCs w:val="22"/>
        </w:rPr>
        <w:t xml:space="preserve">Any complaints raised with the Council should be replied to within ten working days. In an incident where this has not been fulfilled or the decision is unsatisfactory, the </w:t>
      </w:r>
      <w:r w:rsidRPr="00A75653">
        <w:rPr>
          <w:rFonts w:asciiTheme="minorHAnsi" w:hAnsiTheme="minorHAnsi"/>
          <w:sz w:val="22"/>
          <w:szCs w:val="22"/>
        </w:rPr>
        <w:lastRenderedPageBreak/>
        <w:t>complainant may take this up to the Complaints Officers of the University who will request the Executive Board of the Council to place this as an agenda for the next Executive meeting where the petitioner is invited to attend.</w:t>
      </w:r>
    </w:p>
    <w:p w14:paraId="2E3499F7" w14:textId="77777777" w:rsidR="00594FDD" w:rsidRPr="00A75653" w:rsidRDefault="00594FDD" w:rsidP="00594FDD">
      <w:pPr>
        <w:pStyle w:val="p1"/>
        <w:numPr>
          <w:ilvl w:val="1"/>
          <w:numId w:val="1"/>
        </w:numPr>
        <w:spacing w:line="360" w:lineRule="auto"/>
        <w:ind w:left="1418" w:hanging="567"/>
        <w:rPr>
          <w:rFonts w:asciiTheme="minorHAnsi" w:hAnsiTheme="minorHAnsi"/>
          <w:sz w:val="22"/>
          <w:szCs w:val="22"/>
        </w:rPr>
      </w:pPr>
      <w:r w:rsidRPr="00A75653">
        <w:rPr>
          <w:rFonts w:asciiTheme="minorHAnsi" w:hAnsiTheme="minorHAnsi"/>
          <w:sz w:val="22"/>
          <w:szCs w:val="22"/>
        </w:rPr>
        <w:t>If the matter is still not resolved, the petitioner may take this up as an official complaint using the University’s Complaints Policy.</w:t>
      </w:r>
    </w:p>
    <w:p w14:paraId="33036FB9" w14:textId="77777777" w:rsidR="00594FDD" w:rsidRPr="00A75653" w:rsidRDefault="00594FDD" w:rsidP="00594FDD">
      <w:pPr>
        <w:pStyle w:val="p1"/>
        <w:spacing w:line="360" w:lineRule="auto"/>
        <w:rPr>
          <w:rFonts w:asciiTheme="minorHAnsi" w:hAnsiTheme="minorHAnsi"/>
          <w:sz w:val="22"/>
          <w:szCs w:val="22"/>
        </w:rPr>
      </w:pPr>
    </w:p>
    <w:p w14:paraId="25E1E1A1" w14:textId="77777777" w:rsidR="00594FDD" w:rsidRPr="00A75653" w:rsidRDefault="00594FDD" w:rsidP="00594FDD">
      <w:pPr>
        <w:pStyle w:val="p1"/>
        <w:numPr>
          <w:ilvl w:val="0"/>
          <w:numId w:val="1"/>
        </w:numPr>
        <w:spacing w:line="360" w:lineRule="auto"/>
        <w:outlineLvl w:val="0"/>
        <w:rPr>
          <w:rFonts w:asciiTheme="minorHAnsi" w:hAnsiTheme="minorHAnsi"/>
          <w:b/>
          <w:sz w:val="22"/>
          <w:szCs w:val="22"/>
        </w:rPr>
      </w:pPr>
      <w:bookmarkStart w:id="9" w:name="_Toc496601934"/>
      <w:r w:rsidRPr="00A75653">
        <w:rPr>
          <w:rFonts w:asciiTheme="minorHAnsi" w:hAnsiTheme="minorHAnsi"/>
          <w:b/>
          <w:sz w:val="22"/>
          <w:szCs w:val="22"/>
        </w:rPr>
        <w:t>Members</w:t>
      </w:r>
      <w:bookmarkEnd w:id="9"/>
    </w:p>
    <w:p w14:paraId="659993A9" w14:textId="77777777" w:rsidR="00594FDD" w:rsidRPr="00A75653" w:rsidRDefault="00594FDD" w:rsidP="00594FDD">
      <w:pPr>
        <w:pStyle w:val="ListParagraph"/>
        <w:spacing w:after="0" w:line="360" w:lineRule="auto"/>
        <w:ind w:left="792"/>
        <w:rPr>
          <w:rFonts w:cs="Arial"/>
          <w:lang w:val="en-GB"/>
        </w:rPr>
      </w:pPr>
    </w:p>
    <w:p w14:paraId="4FC2A0BF" w14:textId="77777777" w:rsidR="00594FDD" w:rsidRPr="00A75653" w:rsidRDefault="00594FDD" w:rsidP="00594FDD">
      <w:pPr>
        <w:pStyle w:val="ListParagraph"/>
        <w:numPr>
          <w:ilvl w:val="1"/>
          <w:numId w:val="1"/>
        </w:numPr>
        <w:spacing w:after="0" w:line="360" w:lineRule="auto"/>
        <w:ind w:left="1440" w:hanging="720"/>
        <w:rPr>
          <w:rFonts w:cs="Arial"/>
          <w:lang w:val="en-GB"/>
        </w:rPr>
      </w:pPr>
      <w:r w:rsidRPr="00A75653">
        <w:rPr>
          <w:rFonts w:cs="Arial"/>
          <w:lang w:val="en-GB"/>
        </w:rPr>
        <w:t xml:space="preserve">Any person currently enrolled on a programme delivered at the Dubai Campus of Heriot-Watt University </w:t>
      </w:r>
      <w:r>
        <w:rPr>
          <w:rFonts w:cs="Arial"/>
          <w:lang w:val="en-GB"/>
        </w:rPr>
        <w:t>whether full-time, part-time, undergraduate or postgraduate including visiting students or students on exchange</w:t>
      </w:r>
      <w:r w:rsidRPr="00A75653">
        <w:rPr>
          <w:rFonts w:cs="Arial"/>
          <w:lang w:val="en-GB"/>
        </w:rPr>
        <w:t xml:space="preserve"> shall be a member of the Student Council.</w:t>
      </w:r>
      <w:r w:rsidRPr="00A75653">
        <w:rPr>
          <w:rFonts w:cs="Arial"/>
          <w:lang w:val="en-GB"/>
        </w:rPr>
        <w:br/>
      </w:r>
    </w:p>
    <w:p w14:paraId="789D9DDE" w14:textId="77777777" w:rsidR="00594FDD" w:rsidRPr="00A75653" w:rsidRDefault="00594FDD" w:rsidP="00594FDD">
      <w:pPr>
        <w:pStyle w:val="ListParagraph"/>
        <w:numPr>
          <w:ilvl w:val="1"/>
          <w:numId w:val="1"/>
        </w:numPr>
        <w:spacing w:after="0" w:line="360" w:lineRule="auto"/>
        <w:ind w:left="1440" w:hanging="720"/>
        <w:rPr>
          <w:rFonts w:cs="Arial"/>
          <w:lang w:val="en-GB"/>
        </w:rPr>
      </w:pPr>
      <w:r w:rsidRPr="00A75653">
        <w:rPr>
          <w:rFonts w:cs="Arial"/>
          <w:lang w:val="en-GB"/>
        </w:rPr>
        <w:t xml:space="preserve">Both the Student Council and the Heriot-Watt Student Union (HWUSU) in </w:t>
      </w:r>
      <w:r>
        <w:rPr>
          <w:rFonts w:cs="Arial"/>
          <w:lang w:val="en-GB"/>
        </w:rPr>
        <w:t>the UK</w:t>
      </w:r>
      <w:r w:rsidRPr="00A75653">
        <w:rPr>
          <w:rFonts w:cs="Arial"/>
          <w:lang w:val="en-GB"/>
        </w:rPr>
        <w:t xml:space="preserve"> undertake to provide assistance to any current student at the Dubai Campus who requests support and/or representation with the University authorities in Dubai or the UK where there is good cause to do so.</w:t>
      </w:r>
      <w:r w:rsidRPr="00A75653">
        <w:rPr>
          <w:rFonts w:cs="Arial"/>
          <w:lang w:val="en-GB"/>
        </w:rPr>
        <w:br/>
      </w:r>
    </w:p>
    <w:p w14:paraId="51BE4FB9" w14:textId="77777777" w:rsidR="00594FDD" w:rsidRPr="00A75653" w:rsidRDefault="00594FDD" w:rsidP="00594FDD">
      <w:pPr>
        <w:pStyle w:val="ListParagraph"/>
        <w:numPr>
          <w:ilvl w:val="1"/>
          <w:numId w:val="1"/>
        </w:numPr>
        <w:spacing w:after="0" w:line="360" w:lineRule="auto"/>
        <w:ind w:left="1440" w:hanging="720"/>
        <w:rPr>
          <w:rFonts w:cs="Arial"/>
          <w:lang w:val="en-GB"/>
        </w:rPr>
      </w:pPr>
      <w:r w:rsidRPr="00A75653">
        <w:rPr>
          <w:rFonts w:cs="Arial"/>
          <w:lang w:val="en-GB"/>
        </w:rPr>
        <w:t xml:space="preserve">Any student wishing to opt out of membership of the Student Council and/or HWUSU representation should do so in writing to the President of the Student Council. The President of the Student Council shall inform the Academic Registrar of the University of any Student who opts out.  </w:t>
      </w:r>
    </w:p>
    <w:p w14:paraId="0D0552A3" w14:textId="77777777" w:rsidR="00594FDD" w:rsidRDefault="00594FDD" w:rsidP="00594FDD">
      <w:pPr>
        <w:pStyle w:val="ListParagraph"/>
        <w:spacing w:after="0" w:line="360" w:lineRule="auto"/>
        <w:ind w:left="1440"/>
        <w:rPr>
          <w:rFonts w:cs="Arial"/>
          <w:lang w:val="en-GB"/>
        </w:rPr>
      </w:pPr>
    </w:p>
    <w:p w14:paraId="203FF64F" w14:textId="77777777" w:rsidR="00594FDD" w:rsidRPr="00A75653" w:rsidRDefault="00594FDD" w:rsidP="00594FDD">
      <w:pPr>
        <w:pStyle w:val="p1"/>
        <w:numPr>
          <w:ilvl w:val="0"/>
          <w:numId w:val="1"/>
        </w:numPr>
        <w:tabs>
          <w:tab w:val="left" w:pos="1276"/>
        </w:tabs>
        <w:spacing w:line="360" w:lineRule="auto"/>
        <w:outlineLvl w:val="0"/>
        <w:rPr>
          <w:rFonts w:asciiTheme="minorHAnsi" w:hAnsiTheme="minorHAnsi"/>
          <w:b/>
          <w:sz w:val="22"/>
          <w:szCs w:val="22"/>
        </w:rPr>
      </w:pPr>
      <w:bookmarkStart w:id="10" w:name="_Toc496601935"/>
      <w:r w:rsidRPr="00A75653">
        <w:rPr>
          <w:rFonts w:asciiTheme="minorHAnsi" w:hAnsiTheme="minorHAnsi"/>
          <w:b/>
          <w:sz w:val="22"/>
          <w:szCs w:val="22"/>
        </w:rPr>
        <w:t>The Executive Board</w:t>
      </w:r>
      <w:bookmarkEnd w:id="10"/>
    </w:p>
    <w:p w14:paraId="50D8E5ED" w14:textId="77777777" w:rsidR="00594FDD" w:rsidRPr="00A75653" w:rsidRDefault="00594FDD" w:rsidP="00594FDD">
      <w:pPr>
        <w:pStyle w:val="p1"/>
        <w:numPr>
          <w:ilvl w:val="1"/>
          <w:numId w:val="1"/>
        </w:numPr>
        <w:tabs>
          <w:tab w:val="left" w:pos="1276"/>
        </w:tabs>
        <w:spacing w:line="360" w:lineRule="auto"/>
        <w:ind w:left="1701" w:hanging="850"/>
        <w:rPr>
          <w:rFonts w:asciiTheme="minorHAnsi" w:hAnsiTheme="minorHAnsi"/>
          <w:b/>
          <w:sz w:val="22"/>
          <w:szCs w:val="22"/>
        </w:rPr>
      </w:pPr>
      <w:r w:rsidRPr="00A75653">
        <w:rPr>
          <w:rFonts w:asciiTheme="minorHAnsi" w:hAnsiTheme="minorHAnsi"/>
          <w:sz w:val="22"/>
          <w:szCs w:val="22"/>
        </w:rPr>
        <w:t xml:space="preserve">The Executive Board of the Student Council will be </w:t>
      </w:r>
      <w:r>
        <w:rPr>
          <w:rFonts w:asciiTheme="minorHAnsi" w:hAnsiTheme="minorHAnsi"/>
          <w:sz w:val="22"/>
          <w:szCs w:val="22"/>
        </w:rPr>
        <w:t>elected</w:t>
      </w:r>
      <w:r w:rsidRPr="00A75653">
        <w:rPr>
          <w:rFonts w:asciiTheme="minorHAnsi" w:hAnsiTheme="minorHAnsi"/>
          <w:sz w:val="22"/>
          <w:szCs w:val="22"/>
        </w:rPr>
        <w:t xml:space="preserve"> at the beginning of each academic year and shall be the following members:</w:t>
      </w:r>
    </w:p>
    <w:p w14:paraId="2BF99BE7" w14:textId="77777777" w:rsidR="00594FDD" w:rsidRPr="00A75653" w:rsidRDefault="00594FDD" w:rsidP="00594FDD">
      <w:pPr>
        <w:pStyle w:val="p1"/>
        <w:numPr>
          <w:ilvl w:val="0"/>
          <w:numId w:val="4"/>
        </w:numPr>
        <w:tabs>
          <w:tab w:val="left" w:pos="1276"/>
        </w:tabs>
        <w:spacing w:line="360" w:lineRule="auto"/>
        <w:rPr>
          <w:rFonts w:asciiTheme="minorHAnsi" w:hAnsiTheme="minorHAnsi"/>
          <w:sz w:val="22"/>
          <w:szCs w:val="22"/>
        </w:rPr>
      </w:pPr>
      <w:r w:rsidRPr="00A75653">
        <w:rPr>
          <w:rFonts w:asciiTheme="minorHAnsi" w:hAnsiTheme="minorHAnsi"/>
          <w:sz w:val="22"/>
          <w:szCs w:val="22"/>
        </w:rPr>
        <w:t>The President, Dubai (Chair);</w:t>
      </w:r>
    </w:p>
    <w:p w14:paraId="21DEA87D" w14:textId="77777777" w:rsidR="00594FDD" w:rsidRPr="00A75653" w:rsidRDefault="00594FDD" w:rsidP="00594FDD">
      <w:pPr>
        <w:pStyle w:val="p1"/>
        <w:numPr>
          <w:ilvl w:val="0"/>
          <w:numId w:val="4"/>
        </w:numPr>
        <w:tabs>
          <w:tab w:val="left" w:pos="1276"/>
        </w:tabs>
        <w:spacing w:line="360" w:lineRule="auto"/>
        <w:rPr>
          <w:rFonts w:asciiTheme="minorHAnsi" w:hAnsiTheme="minorHAnsi"/>
          <w:sz w:val="22"/>
          <w:szCs w:val="22"/>
        </w:rPr>
      </w:pPr>
      <w:r w:rsidRPr="00A75653">
        <w:rPr>
          <w:rFonts w:asciiTheme="minorHAnsi" w:hAnsiTheme="minorHAnsi"/>
          <w:sz w:val="22"/>
          <w:szCs w:val="22"/>
        </w:rPr>
        <w:t>Vice-Presidents;</w:t>
      </w:r>
    </w:p>
    <w:p w14:paraId="75F28665" w14:textId="77777777" w:rsidR="00594FDD" w:rsidRPr="00A75653" w:rsidRDefault="00594FDD" w:rsidP="00594FDD">
      <w:pPr>
        <w:pStyle w:val="p1"/>
        <w:numPr>
          <w:ilvl w:val="0"/>
          <w:numId w:val="4"/>
        </w:numPr>
        <w:tabs>
          <w:tab w:val="left" w:pos="1276"/>
        </w:tabs>
        <w:spacing w:line="360" w:lineRule="auto"/>
        <w:rPr>
          <w:rFonts w:asciiTheme="minorHAnsi" w:hAnsiTheme="minorHAnsi"/>
          <w:sz w:val="22"/>
          <w:szCs w:val="22"/>
        </w:rPr>
      </w:pPr>
      <w:r>
        <w:rPr>
          <w:rFonts w:asciiTheme="minorHAnsi" w:hAnsiTheme="minorHAnsi"/>
          <w:sz w:val="22"/>
          <w:szCs w:val="22"/>
        </w:rPr>
        <w:t>Any other such</w:t>
      </w:r>
      <w:r w:rsidRPr="00A75653">
        <w:rPr>
          <w:rFonts w:asciiTheme="minorHAnsi" w:hAnsiTheme="minorHAnsi"/>
          <w:sz w:val="22"/>
          <w:szCs w:val="22"/>
        </w:rPr>
        <w:t xml:space="preserve"> members as </w:t>
      </w:r>
      <w:r>
        <w:rPr>
          <w:rFonts w:asciiTheme="minorHAnsi" w:hAnsiTheme="minorHAnsi"/>
          <w:sz w:val="22"/>
          <w:szCs w:val="22"/>
        </w:rPr>
        <w:t>prescribed</w:t>
      </w:r>
      <w:r w:rsidRPr="00A75653">
        <w:rPr>
          <w:rFonts w:asciiTheme="minorHAnsi" w:hAnsiTheme="minorHAnsi"/>
          <w:sz w:val="22"/>
          <w:szCs w:val="22"/>
        </w:rPr>
        <w:t xml:space="preserve"> in the Bye-Laws</w:t>
      </w:r>
      <w:r>
        <w:rPr>
          <w:rFonts w:asciiTheme="minorHAnsi" w:hAnsiTheme="minorHAnsi"/>
          <w:sz w:val="22"/>
          <w:szCs w:val="22"/>
        </w:rPr>
        <w:t xml:space="preserve"> provided that at least two thirds of the Executive Board have been elected by the Student Council members</w:t>
      </w:r>
      <w:r w:rsidRPr="00A75653">
        <w:rPr>
          <w:rFonts w:asciiTheme="minorHAnsi" w:hAnsiTheme="minorHAnsi"/>
          <w:sz w:val="22"/>
          <w:szCs w:val="22"/>
        </w:rPr>
        <w:t>.</w:t>
      </w:r>
    </w:p>
    <w:p w14:paraId="741AB95D" w14:textId="77777777" w:rsidR="00594FDD" w:rsidRPr="00A75653" w:rsidRDefault="00594FDD" w:rsidP="00594FDD">
      <w:pPr>
        <w:pStyle w:val="p1"/>
        <w:numPr>
          <w:ilvl w:val="1"/>
          <w:numId w:val="1"/>
        </w:numPr>
        <w:tabs>
          <w:tab w:val="left" w:pos="709"/>
        </w:tabs>
        <w:spacing w:line="360" w:lineRule="auto"/>
        <w:ind w:left="1701" w:hanging="850"/>
        <w:rPr>
          <w:rFonts w:asciiTheme="minorHAnsi" w:hAnsiTheme="minorHAnsi"/>
          <w:sz w:val="22"/>
          <w:szCs w:val="22"/>
        </w:rPr>
      </w:pPr>
      <w:r w:rsidRPr="00A75653">
        <w:rPr>
          <w:rFonts w:asciiTheme="minorHAnsi" w:hAnsiTheme="minorHAnsi"/>
          <w:sz w:val="22"/>
          <w:szCs w:val="22"/>
        </w:rPr>
        <w:t>The Executive Board shall meet as prescribed in the Bye-Laws.</w:t>
      </w:r>
      <w:r>
        <w:rPr>
          <w:rFonts w:asciiTheme="minorHAnsi" w:hAnsiTheme="minorHAnsi"/>
          <w:sz w:val="22"/>
          <w:szCs w:val="22"/>
        </w:rPr>
        <w:t xml:space="preserve"> </w:t>
      </w:r>
    </w:p>
    <w:p w14:paraId="40461B8C" w14:textId="77777777" w:rsidR="00594FDD" w:rsidRPr="00A75653" w:rsidRDefault="00594FDD" w:rsidP="00594FDD">
      <w:pPr>
        <w:pStyle w:val="p1"/>
        <w:spacing w:line="360" w:lineRule="auto"/>
        <w:rPr>
          <w:rFonts w:asciiTheme="minorHAnsi" w:hAnsiTheme="minorHAnsi"/>
          <w:sz w:val="22"/>
          <w:szCs w:val="22"/>
        </w:rPr>
      </w:pPr>
    </w:p>
    <w:p w14:paraId="5C9B9FF3" w14:textId="77777777" w:rsidR="00594FDD" w:rsidRDefault="00594FDD" w:rsidP="00594FDD">
      <w:pPr>
        <w:rPr>
          <w:rFonts w:cs="Times New Roman"/>
          <w:b/>
          <w:sz w:val="22"/>
          <w:szCs w:val="22"/>
        </w:rPr>
      </w:pPr>
      <w:r>
        <w:rPr>
          <w:b/>
          <w:sz w:val="22"/>
          <w:szCs w:val="22"/>
        </w:rPr>
        <w:br w:type="page"/>
      </w:r>
    </w:p>
    <w:p w14:paraId="5954222A" w14:textId="77777777" w:rsidR="00594FDD" w:rsidRPr="00A75653" w:rsidRDefault="00594FDD" w:rsidP="00594FDD">
      <w:pPr>
        <w:pStyle w:val="p1"/>
        <w:numPr>
          <w:ilvl w:val="0"/>
          <w:numId w:val="1"/>
        </w:numPr>
        <w:spacing w:line="360" w:lineRule="auto"/>
        <w:outlineLvl w:val="0"/>
        <w:rPr>
          <w:rFonts w:asciiTheme="minorHAnsi" w:hAnsiTheme="minorHAnsi"/>
          <w:b/>
          <w:sz w:val="22"/>
          <w:szCs w:val="22"/>
        </w:rPr>
      </w:pPr>
      <w:bookmarkStart w:id="11" w:name="_Toc496601936"/>
      <w:r w:rsidRPr="00A75653">
        <w:rPr>
          <w:rFonts w:asciiTheme="minorHAnsi" w:hAnsiTheme="minorHAnsi"/>
          <w:b/>
          <w:sz w:val="22"/>
          <w:szCs w:val="22"/>
        </w:rPr>
        <w:lastRenderedPageBreak/>
        <w:t>Referenda</w:t>
      </w:r>
      <w:bookmarkEnd w:id="11"/>
    </w:p>
    <w:p w14:paraId="0BAF8CE3" w14:textId="77777777" w:rsidR="00594FDD" w:rsidRPr="00A75653" w:rsidRDefault="00594FDD" w:rsidP="00594FDD">
      <w:pPr>
        <w:pStyle w:val="p1"/>
        <w:spacing w:line="360" w:lineRule="auto"/>
        <w:ind w:left="360"/>
        <w:rPr>
          <w:rFonts w:asciiTheme="minorHAnsi" w:hAnsiTheme="minorHAnsi"/>
          <w:b/>
          <w:sz w:val="22"/>
          <w:szCs w:val="22"/>
        </w:rPr>
      </w:pPr>
    </w:p>
    <w:p w14:paraId="68BC9BF5" w14:textId="77777777" w:rsidR="00594FDD" w:rsidRPr="00A75653" w:rsidRDefault="00594FDD" w:rsidP="00594FDD">
      <w:pPr>
        <w:pStyle w:val="p1"/>
        <w:numPr>
          <w:ilvl w:val="1"/>
          <w:numId w:val="1"/>
        </w:numPr>
        <w:spacing w:line="360" w:lineRule="auto"/>
        <w:ind w:left="1418" w:hanging="709"/>
        <w:rPr>
          <w:rFonts w:asciiTheme="minorHAnsi" w:hAnsiTheme="minorHAnsi"/>
          <w:b/>
          <w:sz w:val="22"/>
          <w:szCs w:val="22"/>
        </w:rPr>
      </w:pPr>
      <w:r w:rsidRPr="00A75653">
        <w:rPr>
          <w:rFonts w:asciiTheme="minorHAnsi" w:hAnsiTheme="minorHAnsi"/>
          <w:sz w:val="22"/>
          <w:szCs w:val="22"/>
        </w:rPr>
        <w:t>A Referendum may be called when:</w:t>
      </w:r>
    </w:p>
    <w:p w14:paraId="26B7E863" w14:textId="77777777" w:rsidR="00594FDD" w:rsidRPr="00A75653" w:rsidRDefault="00594FDD" w:rsidP="00594FDD">
      <w:pPr>
        <w:pStyle w:val="p1"/>
        <w:numPr>
          <w:ilvl w:val="2"/>
          <w:numId w:val="1"/>
        </w:numPr>
        <w:spacing w:line="360" w:lineRule="auto"/>
        <w:ind w:left="2127" w:hanging="425"/>
        <w:rPr>
          <w:rFonts w:asciiTheme="minorHAnsi" w:hAnsiTheme="minorHAnsi"/>
          <w:sz w:val="22"/>
          <w:szCs w:val="22"/>
        </w:rPr>
      </w:pPr>
      <w:r>
        <w:rPr>
          <w:rFonts w:asciiTheme="minorHAnsi" w:hAnsiTheme="minorHAnsi"/>
          <w:sz w:val="22"/>
          <w:szCs w:val="22"/>
        </w:rPr>
        <w:t>Two-</w:t>
      </w:r>
      <w:r w:rsidRPr="00A75653">
        <w:rPr>
          <w:rFonts w:asciiTheme="minorHAnsi" w:hAnsiTheme="minorHAnsi"/>
          <w:sz w:val="22"/>
          <w:szCs w:val="22"/>
        </w:rPr>
        <w:t>thirds majority of the Executive Board; or</w:t>
      </w:r>
    </w:p>
    <w:p w14:paraId="785AE465" w14:textId="77777777" w:rsidR="00594FDD" w:rsidRPr="00A75653" w:rsidRDefault="00594FDD" w:rsidP="00594FDD">
      <w:pPr>
        <w:pStyle w:val="p1"/>
        <w:numPr>
          <w:ilvl w:val="2"/>
          <w:numId w:val="1"/>
        </w:numPr>
        <w:spacing w:line="360" w:lineRule="auto"/>
        <w:ind w:left="2127" w:hanging="425"/>
        <w:rPr>
          <w:rFonts w:asciiTheme="minorHAnsi" w:hAnsiTheme="minorHAnsi"/>
          <w:sz w:val="22"/>
          <w:szCs w:val="22"/>
        </w:rPr>
      </w:pPr>
      <w:r w:rsidRPr="00A75653">
        <w:rPr>
          <w:rFonts w:asciiTheme="minorHAnsi" w:hAnsiTheme="minorHAnsi"/>
          <w:sz w:val="22"/>
          <w:szCs w:val="22"/>
        </w:rPr>
        <w:t>A secure</w:t>
      </w:r>
      <w:r>
        <w:rPr>
          <w:rFonts w:asciiTheme="minorHAnsi" w:hAnsiTheme="minorHAnsi"/>
          <w:sz w:val="22"/>
          <w:szCs w:val="22"/>
        </w:rPr>
        <w:t>ly</w:t>
      </w:r>
      <w:r w:rsidRPr="00A75653">
        <w:rPr>
          <w:rFonts w:asciiTheme="minorHAnsi" w:hAnsiTheme="minorHAnsi"/>
          <w:sz w:val="22"/>
          <w:szCs w:val="22"/>
        </w:rPr>
        <w:t xml:space="preserve"> signed petition by at least 1</w:t>
      </w:r>
      <w:r>
        <w:rPr>
          <w:rFonts w:asciiTheme="minorHAnsi" w:hAnsiTheme="minorHAnsi"/>
          <w:sz w:val="22"/>
          <w:szCs w:val="22"/>
        </w:rPr>
        <w:t>2</w:t>
      </w:r>
      <w:r w:rsidRPr="00A75653">
        <w:rPr>
          <w:rFonts w:asciiTheme="minorHAnsi" w:hAnsiTheme="minorHAnsi"/>
          <w:sz w:val="22"/>
          <w:szCs w:val="22"/>
        </w:rPr>
        <w:t>0 members.</w:t>
      </w:r>
    </w:p>
    <w:p w14:paraId="51F8ED01" w14:textId="77777777" w:rsidR="00594FDD" w:rsidRPr="00A75653" w:rsidRDefault="00594FDD" w:rsidP="00594FDD">
      <w:pPr>
        <w:pStyle w:val="p1"/>
        <w:numPr>
          <w:ilvl w:val="1"/>
          <w:numId w:val="1"/>
        </w:numPr>
        <w:spacing w:line="360" w:lineRule="auto"/>
        <w:ind w:left="1418" w:hanging="709"/>
        <w:rPr>
          <w:rFonts w:asciiTheme="minorHAnsi" w:hAnsiTheme="minorHAnsi"/>
          <w:sz w:val="22"/>
          <w:szCs w:val="22"/>
        </w:rPr>
      </w:pPr>
      <w:r w:rsidRPr="00A75653">
        <w:rPr>
          <w:rFonts w:asciiTheme="minorHAnsi" w:hAnsiTheme="minorHAnsi"/>
          <w:sz w:val="22"/>
          <w:szCs w:val="22"/>
        </w:rPr>
        <w:t xml:space="preserve">Any resolution may only be passed by Referendum if a minimum of </w:t>
      </w:r>
      <w:r>
        <w:rPr>
          <w:rFonts w:asciiTheme="minorHAnsi" w:hAnsiTheme="minorHAnsi"/>
          <w:sz w:val="22"/>
          <w:szCs w:val="22"/>
        </w:rPr>
        <w:t>four hundred (4</w:t>
      </w:r>
      <w:r w:rsidRPr="00A75653">
        <w:rPr>
          <w:rFonts w:asciiTheme="minorHAnsi" w:hAnsiTheme="minorHAnsi"/>
          <w:sz w:val="22"/>
          <w:szCs w:val="22"/>
        </w:rPr>
        <w:t>00) members cast vote and a majority number of votes are in favour of the resolution.</w:t>
      </w:r>
    </w:p>
    <w:p w14:paraId="55A91202" w14:textId="77777777" w:rsidR="00594FDD" w:rsidRPr="00A75653" w:rsidRDefault="00594FDD" w:rsidP="00594FDD">
      <w:pPr>
        <w:pStyle w:val="p1"/>
        <w:numPr>
          <w:ilvl w:val="1"/>
          <w:numId w:val="1"/>
        </w:numPr>
        <w:spacing w:line="360" w:lineRule="auto"/>
        <w:ind w:left="1418" w:hanging="709"/>
        <w:rPr>
          <w:rFonts w:asciiTheme="minorHAnsi" w:hAnsiTheme="minorHAnsi"/>
          <w:sz w:val="22"/>
          <w:szCs w:val="22"/>
        </w:rPr>
      </w:pPr>
      <w:r w:rsidRPr="00A75653">
        <w:rPr>
          <w:rFonts w:asciiTheme="minorHAnsi" w:hAnsiTheme="minorHAnsi"/>
          <w:sz w:val="22"/>
          <w:szCs w:val="22"/>
        </w:rPr>
        <w:t>Referenda shall be only conducted in accordance with this constitution and the Bye-Laws.</w:t>
      </w:r>
    </w:p>
    <w:p w14:paraId="5224BDFA" w14:textId="77777777" w:rsidR="00594FDD" w:rsidRPr="00A75653" w:rsidRDefault="00594FDD" w:rsidP="00594FDD">
      <w:pPr>
        <w:pStyle w:val="p1"/>
        <w:numPr>
          <w:ilvl w:val="1"/>
          <w:numId w:val="1"/>
        </w:numPr>
        <w:spacing w:line="360" w:lineRule="auto"/>
        <w:ind w:left="1418" w:hanging="709"/>
        <w:rPr>
          <w:rFonts w:asciiTheme="minorHAnsi" w:hAnsiTheme="minorHAnsi"/>
          <w:sz w:val="22"/>
          <w:szCs w:val="22"/>
        </w:rPr>
      </w:pPr>
      <w:r w:rsidRPr="00A75653">
        <w:rPr>
          <w:rFonts w:asciiTheme="minorHAnsi" w:hAnsiTheme="minorHAnsi"/>
          <w:sz w:val="22"/>
          <w:szCs w:val="22"/>
        </w:rPr>
        <w:t>The Executive Board shall be responsible to appoint the Counting Officer for the Referendum and shall hold powers as the same mentioned in Bye-Law 4.1.</w:t>
      </w:r>
    </w:p>
    <w:p w14:paraId="66990532" w14:textId="77777777" w:rsidR="00594FDD" w:rsidRPr="00A75653" w:rsidRDefault="00594FDD" w:rsidP="00594FDD">
      <w:pPr>
        <w:pStyle w:val="p1"/>
        <w:numPr>
          <w:ilvl w:val="1"/>
          <w:numId w:val="1"/>
        </w:numPr>
        <w:spacing w:line="360" w:lineRule="auto"/>
        <w:ind w:left="1418" w:hanging="709"/>
        <w:rPr>
          <w:rFonts w:asciiTheme="minorHAnsi" w:hAnsiTheme="minorHAnsi"/>
          <w:sz w:val="22"/>
          <w:szCs w:val="22"/>
        </w:rPr>
      </w:pPr>
      <w:r w:rsidRPr="00A75653">
        <w:rPr>
          <w:rFonts w:asciiTheme="minorHAnsi" w:hAnsiTheme="minorHAnsi"/>
          <w:sz w:val="22"/>
          <w:szCs w:val="22"/>
        </w:rPr>
        <w:t>The conduct and operations of the Referendum shall be as mentioned in the Bye-Laws of the Council.</w:t>
      </w:r>
    </w:p>
    <w:p w14:paraId="17694627" w14:textId="77777777" w:rsidR="00594FDD" w:rsidRPr="00A75653" w:rsidRDefault="00594FDD" w:rsidP="00594FDD">
      <w:pPr>
        <w:pStyle w:val="p1"/>
        <w:spacing w:line="360" w:lineRule="auto"/>
        <w:rPr>
          <w:rFonts w:asciiTheme="minorHAnsi" w:hAnsiTheme="minorHAnsi"/>
          <w:b/>
          <w:sz w:val="22"/>
          <w:szCs w:val="22"/>
        </w:rPr>
      </w:pPr>
    </w:p>
    <w:p w14:paraId="3CB50ABA" w14:textId="77777777" w:rsidR="00594FDD" w:rsidRPr="00A75653" w:rsidRDefault="00594FDD" w:rsidP="00594FDD">
      <w:pPr>
        <w:pStyle w:val="p1"/>
        <w:numPr>
          <w:ilvl w:val="0"/>
          <w:numId w:val="1"/>
        </w:numPr>
        <w:spacing w:line="360" w:lineRule="auto"/>
        <w:outlineLvl w:val="0"/>
        <w:rPr>
          <w:rFonts w:asciiTheme="minorHAnsi" w:hAnsiTheme="minorHAnsi"/>
          <w:b/>
          <w:sz w:val="22"/>
          <w:szCs w:val="22"/>
        </w:rPr>
      </w:pPr>
      <w:r w:rsidRPr="00A75653">
        <w:rPr>
          <w:rFonts w:asciiTheme="minorHAnsi" w:hAnsiTheme="minorHAnsi"/>
          <w:b/>
          <w:sz w:val="22"/>
          <w:szCs w:val="22"/>
        </w:rPr>
        <w:t xml:space="preserve"> </w:t>
      </w:r>
      <w:bookmarkStart w:id="12" w:name="_Toc496601937"/>
      <w:r w:rsidRPr="00A75653">
        <w:rPr>
          <w:rFonts w:asciiTheme="minorHAnsi" w:hAnsiTheme="minorHAnsi"/>
          <w:b/>
          <w:sz w:val="22"/>
          <w:szCs w:val="22"/>
        </w:rPr>
        <w:t>Annual General Meeting (AGM)</w:t>
      </w:r>
      <w:bookmarkEnd w:id="12"/>
    </w:p>
    <w:p w14:paraId="08696321" w14:textId="77777777" w:rsidR="00594FDD" w:rsidRPr="00A75653" w:rsidRDefault="00594FDD" w:rsidP="00594FDD">
      <w:pPr>
        <w:pStyle w:val="p1"/>
        <w:spacing w:line="360" w:lineRule="auto"/>
        <w:ind w:left="360"/>
        <w:rPr>
          <w:rFonts w:asciiTheme="minorHAnsi" w:hAnsiTheme="minorHAnsi"/>
          <w:b/>
          <w:sz w:val="22"/>
          <w:szCs w:val="22"/>
        </w:rPr>
      </w:pPr>
    </w:p>
    <w:p w14:paraId="4E0CAF7F" w14:textId="77777777" w:rsidR="00594FDD" w:rsidRPr="00915160" w:rsidRDefault="00594FDD" w:rsidP="00594FDD">
      <w:pPr>
        <w:pStyle w:val="p1"/>
        <w:numPr>
          <w:ilvl w:val="1"/>
          <w:numId w:val="1"/>
        </w:numPr>
        <w:spacing w:line="360" w:lineRule="auto"/>
        <w:ind w:left="1418" w:hanging="709"/>
        <w:rPr>
          <w:rFonts w:asciiTheme="minorHAnsi" w:hAnsiTheme="minorHAnsi"/>
          <w:b/>
          <w:sz w:val="22"/>
          <w:szCs w:val="22"/>
        </w:rPr>
      </w:pPr>
      <w:r>
        <w:rPr>
          <w:rFonts w:asciiTheme="minorHAnsi" w:hAnsiTheme="minorHAnsi"/>
          <w:b/>
          <w:sz w:val="22"/>
          <w:szCs w:val="22"/>
        </w:rPr>
        <w:t>Operations</w:t>
      </w:r>
    </w:p>
    <w:p w14:paraId="57B5720D" w14:textId="77777777" w:rsidR="00594FDD" w:rsidRDefault="00594FDD" w:rsidP="00594FDD">
      <w:pPr>
        <w:pStyle w:val="p1"/>
        <w:numPr>
          <w:ilvl w:val="2"/>
          <w:numId w:val="5"/>
        </w:numPr>
        <w:spacing w:line="360" w:lineRule="auto"/>
        <w:rPr>
          <w:rFonts w:asciiTheme="minorHAnsi" w:hAnsiTheme="minorHAnsi"/>
          <w:b/>
          <w:sz w:val="22"/>
          <w:szCs w:val="22"/>
        </w:rPr>
      </w:pPr>
      <w:r w:rsidRPr="00A75653">
        <w:rPr>
          <w:rFonts w:asciiTheme="minorHAnsi" w:hAnsiTheme="minorHAnsi"/>
          <w:sz w:val="22"/>
          <w:szCs w:val="22"/>
        </w:rPr>
        <w:t xml:space="preserve">The </w:t>
      </w:r>
      <w:r>
        <w:rPr>
          <w:rFonts w:asciiTheme="minorHAnsi" w:hAnsiTheme="minorHAnsi"/>
          <w:sz w:val="22"/>
          <w:szCs w:val="22"/>
        </w:rPr>
        <w:t>Executive Board</w:t>
      </w:r>
      <w:r w:rsidRPr="00A75653">
        <w:rPr>
          <w:rFonts w:asciiTheme="minorHAnsi" w:hAnsiTheme="minorHAnsi"/>
          <w:sz w:val="22"/>
          <w:szCs w:val="22"/>
        </w:rPr>
        <w:t xml:space="preserve"> shall </w:t>
      </w:r>
      <w:r>
        <w:rPr>
          <w:rFonts w:asciiTheme="minorHAnsi" w:hAnsiTheme="minorHAnsi"/>
          <w:sz w:val="22"/>
          <w:szCs w:val="22"/>
        </w:rPr>
        <w:t>convene</w:t>
      </w:r>
      <w:r w:rsidRPr="00A75653">
        <w:rPr>
          <w:rFonts w:asciiTheme="minorHAnsi" w:hAnsiTheme="minorHAnsi"/>
          <w:sz w:val="22"/>
          <w:szCs w:val="22"/>
        </w:rPr>
        <w:t xml:space="preserve"> an annual general meeting in each year.</w:t>
      </w:r>
    </w:p>
    <w:p w14:paraId="66E55189" w14:textId="77777777" w:rsidR="00594FDD" w:rsidRPr="00EB4480" w:rsidRDefault="00594FDD" w:rsidP="00594FDD">
      <w:pPr>
        <w:pStyle w:val="p1"/>
        <w:numPr>
          <w:ilvl w:val="2"/>
          <w:numId w:val="5"/>
        </w:numPr>
        <w:spacing w:line="360" w:lineRule="auto"/>
        <w:rPr>
          <w:rFonts w:asciiTheme="minorHAnsi" w:hAnsiTheme="minorHAnsi"/>
          <w:b/>
          <w:sz w:val="22"/>
          <w:szCs w:val="22"/>
        </w:rPr>
      </w:pPr>
      <w:r>
        <w:rPr>
          <w:rFonts w:asciiTheme="minorHAnsi" w:hAnsiTheme="minorHAnsi"/>
          <w:sz w:val="22"/>
          <w:szCs w:val="22"/>
        </w:rPr>
        <w:t>Not more than 18 months shall elapse between one annual general meeting and the next.</w:t>
      </w:r>
    </w:p>
    <w:p w14:paraId="0675D56E" w14:textId="77777777" w:rsidR="00594FDD" w:rsidRDefault="00594FDD" w:rsidP="00594FDD">
      <w:pPr>
        <w:pStyle w:val="p1"/>
        <w:numPr>
          <w:ilvl w:val="2"/>
          <w:numId w:val="5"/>
        </w:numPr>
        <w:spacing w:line="360" w:lineRule="auto"/>
        <w:rPr>
          <w:rFonts w:asciiTheme="minorHAnsi" w:hAnsiTheme="minorHAnsi"/>
          <w:b/>
          <w:sz w:val="22"/>
          <w:szCs w:val="22"/>
        </w:rPr>
      </w:pPr>
      <w:r>
        <w:rPr>
          <w:rFonts w:asciiTheme="minorHAnsi" w:hAnsiTheme="minorHAnsi"/>
          <w:sz w:val="22"/>
          <w:szCs w:val="22"/>
        </w:rPr>
        <w:t>At least 10 teaching days’ notice must be given.</w:t>
      </w:r>
    </w:p>
    <w:p w14:paraId="71899C93" w14:textId="77777777" w:rsidR="00594FDD" w:rsidRPr="00127B49" w:rsidRDefault="00594FDD" w:rsidP="00594FDD">
      <w:pPr>
        <w:pStyle w:val="p1"/>
        <w:numPr>
          <w:ilvl w:val="2"/>
          <w:numId w:val="5"/>
        </w:numPr>
        <w:spacing w:line="360" w:lineRule="auto"/>
        <w:rPr>
          <w:rFonts w:asciiTheme="minorHAnsi" w:hAnsiTheme="minorHAnsi"/>
          <w:b/>
          <w:sz w:val="22"/>
          <w:szCs w:val="22"/>
        </w:rPr>
      </w:pPr>
      <w:r>
        <w:rPr>
          <w:rFonts w:asciiTheme="minorHAnsi" w:hAnsiTheme="minorHAnsi"/>
          <w:sz w:val="22"/>
          <w:szCs w:val="22"/>
        </w:rPr>
        <w:t>All members shall be entitled to attend and vote. At the discretion of the Executive Board staff or a</w:t>
      </w:r>
      <w:r w:rsidRPr="00A75653">
        <w:rPr>
          <w:rFonts w:asciiTheme="minorHAnsi" w:hAnsiTheme="minorHAnsi"/>
          <w:sz w:val="22"/>
          <w:szCs w:val="22"/>
        </w:rPr>
        <w:t>lumni shall be able to attend and speak, but will not have voting rights.</w:t>
      </w:r>
    </w:p>
    <w:p w14:paraId="47489569" w14:textId="77777777" w:rsidR="00594FDD" w:rsidRPr="00EB4480" w:rsidRDefault="00594FDD" w:rsidP="00594FDD">
      <w:pPr>
        <w:pStyle w:val="p1"/>
        <w:numPr>
          <w:ilvl w:val="2"/>
          <w:numId w:val="5"/>
        </w:numPr>
        <w:spacing w:line="360" w:lineRule="auto"/>
        <w:rPr>
          <w:rFonts w:asciiTheme="minorHAnsi" w:hAnsiTheme="minorHAnsi"/>
          <w:b/>
          <w:sz w:val="22"/>
          <w:szCs w:val="22"/>
        </w:rPr>
      </w:pPr>
      <w:r>
        <w:rPr>
          <w:rFonts w:asciiTheme="minorHAnsi" w:hAnsiTheme="minorHAnsi"/>
          <w:sz w:val="22"/>
          <w:szCs w:val="22"/>
        </w:rPr>
        <w:t>Quorum for the AGM shall be 40 members</w:t>
      </w:r>
    </w:p>
    <w:p w14:paraId="4698A719" w14:textId="77777777" w:rsidR="00594FDD" w:rsidRPr="00915160" w:rsidRDefault="00594FDD" w:rsidP="00594FDD">
      <w:pPr>
        <w:pStyle w:val="p1"/>
        <w:numPr>
          <w:ilvl w:val="2"/>
          <w:numId w:val="5"/>
        </w:numPr>
        <w:spacing w:line="360" w:lineRule="auto"/>
        <w:rPr>
          <w:rFonts w:asciiTheme="minorHAnsi" w:hAnsiTheme="minorHAnsi"/>
          <w:b/>
          <w:sz w:val="22"/>
          <w:szCs w:val="22"/>
        </w:rPr>
      </w:pPr>
      <w:r>
        <w:rPr>
          <w:rFonts w:asciiTheme="minorHAnsi" w:hAnsiTheme="minorHAnsi"/>
          <w:sz w:val="22"/>
          <w:szCs w:val="22"/>
        </w:rPr>
        <w:t>All votes shall be passed by a simple majority with exception of changes to the Constitution which shall require a two-thirds majority vote.</w:t>
      </w:r>
    </w:p>
    <w:p w14:paraId="694F4EA2" w14:textId="77777777" w:rsidR="00594FDD" w:rsidRDefault="00594FDD" w:rsidP="00594FDD">
      <w:pPr>
        <w:pStyle w:val="p1"/>
        <w:numPr>
          <w:ilvl w:val="1"/>
          <w:numId w:val="5"/>
        </w:numPr>
        <w:spacing w:line="360" w:lineRule="auto"/>
        <w:rPr>
          <w:rFonts w:asciiTheme="minorHAnsi" w:hAnsiTheme="minorHAnsi"/>
          <w:b/>
          <w:sz w:val="22"/>
          <w:szCs w:val="22"/>
        </w:rPr>
      </w:pPr>
      <w:r>
        <w:rPr>
          <w:rFonts w:asciiTheme="minorHAnsi" w:hAnsiTheme="minorHAnsi"/>
          <w:b/>
          <w:sz w:val="22"/>
          <w:szCs w:val="22"/>
        </w:rPr>
        <w:t>Rights</w:t>
      </w:r>
    </w:p>
    <w:p w14:paraId="228893EA" w14:textId="77777777" w:rsidR="00594FDD" w:rsidRPr="00DC2941" w:rsidRDefault="00594FDD" w:rsidP="00594FDD">
      <w:pPr>
        <w:pStyle w:val="p1"/>
        <w:numPr>
          <w:ilvl w:val="2"/>
          <w:numId w:val="5"/>
        </w:numPr>
        <w:spacing w:line="360" w:lineRule="auto"/>
        <w:rPr>
          <w:rFonts w:asciiTheme="minorHAnsi" w:hAnsiTheme="minorHAnsi"/>
          <w:b/>
          <w:sz w:val="22"/>
          <w:szCs w:val="22"/>
        </w:rPr>
      </w:pPr>
      <w:r>
        <w:rPr>
          <w:rFonts w:asciiTheme="minorHAnsi" w:hAnsiTheme="minorHAnsi"/>
          <w:sz w:val="22"/>
          <w:szCs w:val="22"/>
        </w:rPr>
        <w:t>The AGM has the right to:</w:t>
      </w:r>
    </w:p>
    <w:p w14:paraId="6C9F4388" w14:textId="77777777" w:rsidR="00594FDD" w:rsidRPr="00DC2941" w:rsidRDefault="00594FDD" w:rsidP="00594FDD">
      <w:pPr>
        <w:pStyle w:val="p1"/>
        <w:numPr>
          <w:ilvl w:val="2"/>
          <w:numId w:val="1"/>
        </w:numPr>
        <w:spacing w:line="360" w:lineRule="auto"/>
        <w:ind w:left="2694" w:hanging="426"/>
        <w:rPr>
          <w:rFonts w:asciiTheme="minorHAnsi" w:hAnsiTheme="minorHAnsi"/>
          <w:b/>
          <w:sz w:val="22"/>
          <w:szCs w:val="22"/>
        </w:rPr>
      </w:pPr>
      <w:r>
        <w:rPr>
          <w:rFonts w:asciiTheme="minorHAnsi" w:hAnsiTheme="minorHAnsi"/>
          <w:sz w:val="22"/>
          <w:szCs w:val="22"/>
        </w:rPr>
        <w:t>Represent the students on all Academic Affairs;</w:t>
      </w:r>
    </w:p>
    <w:p w14:paraId="34EEBC35" w14:textId="77777777" w:rsidR="00594FDD" w:rsidRDefault="00594FDD" w:rsidP="00594FDD">
      <w:pPr>
        <w:pStyle w:val="p1"/>
        <w:numPr>
          <w:ilvl w:val="2"/>
          <w:numId w:val="1"/>
        </w:numPr>
        <w:spacing w:line="360" w:lineRule="auto"/>
        <w:ind w:left="2694" w:hanging="426"/>
        <w:rPr>
          <w:rFonts w:asciiTheme="minorHAnsi" w:hAnsiTheme="minorHAnsi"/>
          <w:sz w:val="22"/>
          <w:szCs w:val="22"/>
        </w:rPr>
      </w:pPr>
      <w:r w:rsidRPr="00DC2941">
        <w:rPr>
          <w:rFonts w:asciiTheme="minorHAnsi" w:hAnsiTheme="minorHAnsi"/>
          <w:sz w:val="22"/>
          <w:szCs w:val="22"/>
        </w:rPr>
        <w:t>Make amendments</w:t>
      </w:r>
      <w:r>
        <w:rPr>
          <w:rFonts w:asciiTheme="minorHAnsi" w:hAnsiTheme="minorHAnsi"/>
          <w:sz w:val="22"/>
          <w:szCs w:val="22"/>
        </w:rPr>
        <w:t xml:space="preserve"> to the Bye-Laws and constitution as prescribed in clause [6.4];</w:t>
      </w:r>
    </w:p>
    <w:p w14:paraId="45B70436" w14:textId="77777777" w:rsidR="00594FDD" w:rsidRDefault="00594FDD" w:rsidP="00594FDD">
      <w:pPr>
        <w:pStyle w:val="p1"/>
        <w:numPr>
          <w:ilvl w:val="2"/>
          <w:numId w:val="1"/>
        </w:numPr>
        <w:spacing w:line="360" w:lineRule="auto"/>
        <w:ind w:left="2694" w:hanging="426"/>
        <w:rPr>
          <w:rFonts w:asciiTheme="minorHAnsi" w:hAnsiTheme="minorHAnsi"/>
          <w:sz w:val="22"/>
          <w:szCs w:val="22"/>
        </w:rPr>
      </w:pPr>
      <w:r>
        <w:rPr>
          <w:rFonts w:asciiTheme="minorHAnsi" w:hAnsiTheme="minorHAnsi"/>
          <w:sz w:val="22"/>
          <w:szCs w:val="22"/>
        </w:rPr>
        <w:t>Request financial clarifications.</w:t>
      </w:r>
    </w:p>
    <w:p w14:paraId="192965FC" w14:textId="77777777" w:rsidR="00594FDD" w:rsidRPr="00DC2941" w:rsidRDefault="00594FDD" w:rsidP="00594FDD">
      <w:pPr>
        <w:pStyle w:val="p1"/>
        <w:numPr>
          <w:ilvl w:val="2"/>
          <w:numId w:val="1"/>
        </w:numPr>
        <w:spacing w:line="360" w:lineRule="auto"/>
        <w:ind w:left="2694" w:hanging="426"/>
        <w:rPr>
          <w:rFonts w:asciiTheme="minorHAnsi" w:hAnsiTheme="minorHAnsi"/>
          <w:sz w:val="22"/>
          <w:szCs w:val="22"/>
        </w:rPr>
      </w:pPr>
      <w:r>
        <w:rPr>
          <w:rFonts w:asciiTheme="minorHAnsi" w:hAnsiTheme="minorHAnsi"/>
          <w:sz w:val="22"/>
          <w:szCs w:val="22"/>
        </w:rPr>
        <w:lastRenderedPageBreak/>
        <w:t>Hold the Council to account on its conduct</w:t>
      </w:r>
    </w:p>
    <w:p w14:paraId="643A2A45" w14:textId="77777777" w:rsidR="00594FDD" w:rsidRPr="00A75653" w:rsidRDefault="00594FDD" w:rsidP="00594FDD">
      <w:pPr>
        <w:pStyle w:val="p1"/>
        <w:spacing w:line="360" w:lineRule="auto"/>
        <w:rPr>
          <w:rFonts w:asciiTheme="minorHAnsi" w:hAnsiTheme="minorHAnsi"/>
          <w:b/>
          <w:sz w:val="22"/>
          <w:szCs w:val="22"/>
        </w:rPr>
      </w:pPr>
    </w:p>
    <w:p w14:paraId="26747BF9" w14:textId="77777777" w:rsidR="00594FDD" w:rsidRPr="00A75653" w:rsidRDefault="00594FDD" w:rsidP="00594FDD">
      <w:pPr>
        <w:pStyle w:val="p1"/>
        <w:numPr>
          <w:ilvl w:val="0"/>
          <w:numId w:val="1"/>
        </w:numPr>
        <w:spacing w:line="360" w:lineRule="auto"/>
        <w:outlineLvl w:val="0"/>
        <w:rPr>
          <w:rFonts w:asciiTheme="minorHAnsi" w:hAnsiTheme="minorHAnsi"/>
          <w:b/>
          <w:sz w:val="22"/>
          <w:szCs w:val="22"/>
        </w:rPr>
      </w:pPr>
      <w:bookmarkStart w:id="13" w:name="_Toc496601938"/>
      <w:r w:rsidRPr="00A75653">
        <w:rPr>
          <w:rFonts w:asciiTheme="minorHAnsi" w:hAnsiTheme="minorHAnsi"/>
          <w:b/>
          <w:sz w:val="22"/>
          <w:szCs w:val="22"/>
        </w:rPr>
        <w:t>General Meetings</w:t>
      </w:r>
      <w:bookmarkEnd w:id="13"/>
    </w:p>
    <w:p w14:paraId="5DC4D04E" w14:textId="77777777" w:rsidR="00594FDD" w:rsidRPr="00A75653" w:rsidRDefault="00594FDD" w:rsidP="00594FDD">
      <w:pPr>
        <w:pStyle w:val="p1"/>
        <w:spacing w:line="360" w:lineRule="auto"/>
        <w:ind w:left="360"/>
        <w:rPr>
          <w:rFonts w:asciiTheme="minorHAnsi" w:hAnsiTheme="minorHAnsi"/>
          <w:b/>
          <w:sz w:val="22"/>
          <w:szCs w:val="22"/>
        </w:rPr>
      </w:pPr>
    </w:p>
    <w:p w14:paraId="627819CC" w14:textId="77777777" w:rsidR="00594FDD" w:rsidRPr="00127B49" w:rsidRDefault="00594FDD" w:rsidP="00594FDD">
      <w:pPr>
        <w:pStyle w:val="p1"/>
        <w:numPr>
          <w:ilvl w:val="1"/>
          <w:numId w:val="1"/>
        </w:numPr>
        <w:tabs>
          <w:tab w:val="left" w:pos="1701"/>
        </w:tabs>
        <w:spacing w:line="360" w:lineRule="auto"/>
        <w:ind w:left="1418" w:hanging="709"/>
        <w:rPr>
          <w:rFonts w:asciiTheme="minorHAnsi" w:hAnsiTheme="minorHAnsi"/>
          <w:sz w:val="22"/>
          <w:szCs w:val="22"/>
        </w:rPr>
      </w:pPr>
      <w:r w:rsidRPr="00127B49">
        <w:rPr>
          <w:rFonts w:asciiTheme="minorHAnsi" w:hAnsiTheme="minorHAnsi"/>
          <w:sz w:val="22"/>
          <w:szCs w:val="22"/>
        </w:rPr>
        <w:t xml:space="preserve">A General meeting </w:t>
      </w:r>
      <w:r>
        <w:rPr>
          <w:rFonts w:asciiTheme="minorHAnsi" w:hAnsiTheme="minorHAnsi"/>
          <w:sz w:val="22"/>
          <w:szCs w:val="22"/>
        </w:rPr>
        <w:t>shall be called by a majority vote of the Executive Board or by a written request signed by 40 members.</w:t>
      </w:r>
    </w:p>
    <w:p w14:paraId="3482A2AB" w14:textId="77777777" w:rsidR="00594FDD" w:rsidRPr="00E35374" w:rsidRDefault="00594FDD" w:rsidP="00594FDD">
      <w:pPr>
        <w:pStyle w:val="p1"/>
        <w:numPr>
          <w:ilvl w:val="1"/>
          <w:numId w:val="1"/>
        </w:numPr>
        <w:tabs>
          <w:tab w:val="left" w:pos="1701"/>
        </w:tabs>
        <w:spacing w:line="360" w:lineRule="auto"/>
        <w:ind w:left="1418" w:hanging="709"/>
        <w:rPr>
          <w:rFonts w:asciiTheme="minorHAnsi" w:hAnsiTheme="minorHAnsi"/>
          <w:b/>
          <w:sz w:val="22"/>
          <w:szCs w:val="22"/>
        </w:rPr>
      </w:pPr>
      <w:r>
        <w:rPr>
          <w:rFonts w:asciiTheme="minorHAnsi" w:hAnsiTheme="minorHAnsi"/>
          <w:sz w:val="22"/>
          <w:szCs w:val="22"/>
        </w:rPr>
        <w:t>All members shall be entitled to attend and vote</w:t>
      </w:r>
      <w:r w:rsidRPr="00A75653">
        <w:rPr>
          <w:rFonts w:asciiTheme="minorHAnsi" w:hAnsiTheme="minorHAnsi"/>
          <w:sz w:val="22"/>
          <w:szCs w:val="22"/>
        </w:rPr>
        <w:t>.</w:t>
      </w:r>
    </w:p>
    <w:p w14:paraId="12A741C1" w14:textId="77777777" w:rsidR="00594FDD" w:rsidRPr="00E35374" w:rsidRDefault="00594FDD" w:rsidP="00594FDD">
      <w:pPr>
        <w:pStyle w:val="p1"/>
        <w:numPr>
          <w:ilvl w:val="1"/>
          <w:numId w:val="1"/>
        </w:numPr>
        <w:tabs>
          <w:tab w:val="left" w:pos="1701"/>
        </w:tabs>
        <w:spacing w:line="360" w:lineRule="auto"/>
        <w:ind w:left="1418" w:hanging="709"/>
        <w:rPr>
          <w:rFonts w:asciiTheme="minorHAnsi" w:hAnsiTheme="minorHAnsi"/>
          <w:b/>
          <w:sz w:val="22"/>
          <w:szCs w:val="22"/>
        </w:rPr>
      </w:pPr>
      <w:r w:rsidRPr="00E35374">
        <w:rPr>
          <w:rFonts w:asciiTheme="minorHAnsi" w:hAnsiTheme="minorHAnsi"/>
          <w:sz w:val="22"/>
          <w:szCs w:val="22"/>
        </w:rPr>
        <w:t>The remit of the General meeting shall be:</w:t>
      </w:r>
    </w:p>
    <w:p w14:paraId="35925577" w14:textId="77777777" w:rsidR="00594FDD" w:rsidRPr="00A75653" w:rsidRDefault="00594FDD" w:rsidP="00594FDD">
      <w:pPr>
        <w:pStyle w:val="p1"/>
        <w:numPr>
          <w:ilvl w:val="2"/>
          <w:numId w:val="1"/>
        </w:numPr>
        <w:tabs>
          <w:tab w:val="left" w:pos="1276"/>
        </w:tabs>
        <w:spacing w:line="360" w:lineRule="auto"/>
        <w:ind w:left="1843" w:hanging="425"/>
        <w:rPr>
          <w:rFonts w:asciiTheme="minorHAnsi" w:hAnsiTheme="minorHAnsi"/>
          <w:sz w:val="22"/>
          <w:szCs w:val="22"/>
        </w:rPr>
      </w:pPr>
      <w:r w:rsidRPr="00A75653">
        <w:rPr>
          <w:rFonts w:asciiTheme="minorHAnsi" w:hAnsiTheme="minorHAnsi"/>
          <w:sz w:val="22"/>
          <w:szCs w:val="22"/>
        </w:rPr>
        <w:t>Vote on any policies taken up by the Council;</w:t>
      </w:r>
    </w:p>
    <w:p w14:paraId="49E59397" w14:textId="77777777" w:rsidR="00594FDD" w:rsidRPr="00A75653" w:rsidRDefault="00594FDD" w:rsidP="00594FDD">
      <w:pPr>
        <w:pStyle w:val="p1"/>
        <w:numPr>
          <w:ilvl w:val="2"/>
          <w:numId w:val="1"/>
        </w:numPr>
        <w:tabs>
          <w:tab w:val="left" w:pos="1276"/>
        </w:tabs>
        <w:spacing w:line="360" w:lineRule="auto"/>
        <w:ind w:left="1843" w:hanging="425"/>
        <w:rPr>
          <w:rFonts w:asciiTheme="minorHAnsi" w:hAnsiTheme="minorHAnsi"/>
          <w:sz w:val="22"/>
          <w:szCs w:val="22"/>
        </w:rPr>
      </w:pPr>
      <w:r w:rsidRPr="00A75653">
        <w:rPr>
          <w:rFonts w:asciiTheme="minorHAnsi" w:hAnsiTheme="minorHAnsi"/>
          <w:sz w:val="22"/>
          <w:szCs w:val="22"/>
        </w:rPr>
        <w:t>Discuss the operations of the Council and the President or provide any updates from committees held position by the Officers of the Council;</w:t>
      </w:r>
    </w:p>
    <w:p w14:paraId="075BEE23" w14:textId="77777777" w:rsidR="00594FDD" w:rsidRPr="00A75653" w:rsidRDefault="00594FDD" w:rsidP="00594FDD">
      <w:pPr>
        <w:pStyle w:val="p1"/>
        <w:numPr>
          <w:ilvl w:val="2"/>
          <w:numId w:val="1"/>
        </w:numPr>
        <w:tabs>
          <w:tab w:val="left" w:pos="1276"/>
        </w:tabs>
        <w:spacing w:line="360" w:lineRule="auto"/>
        <w:ind w:left="1843" w:hanging="425"/>
        <w:rPr>
          <w:rFonts w:asciiTheme="minorHAnsi" w:hAnsiTheme="minorHAnsi"/>
          <w:sz w:val="22"/>
          <w:szCs w:val="22"/>
        </w:rPr>
      </w:pPr>
      <w:r w:rsidRPr="00A75653">
        <w:rPr>
          <w:rFonts w:asciiTheme="minorHAnsi" w:hAnsiTheme="minorHAnsi"/>
          <w:sz w:val="22"/>
          <w:szCs w:val="22"/>
        </w:rPr>
        <w:t>Vote on amendments regarding the constitution;</w:t>
      </w:r>
    </w:p>
    <w:p w14:paraId="6CCB65DE" w14:textId="77777777" w:rsidR="00594FDD" w:rsidRPr="00A75653" w:rsidRDefault="00594FDD" w:rsidP="00594FDD">
      <w:pPr>
        <w:pStyle w:val="p1"/>
        <w:numPr>
          <w:ilvl w:val="1"/>
          <w:numId w:val="1"/>
        </w:numPr>
        <w:tabs>
          <w:tab w:val="left" w:pos="1276"/>
        </w:tabs>
        <w:spacing w:line="360" w:lineRule="auto"/>
        <w:ind w:left="1418" w:hanging="709"/>
        <w:rPr>
          <w:rFonts w:asciiTheme="minorHAnsi" w:hAnsiTheme="minorHAnsi"/>
          <w:sz w:val="22"/>
          <w:szCs w:val="22"/>
        </w:rPr>
      </w:pPr>
      <w:r w:rsidRPr="00A75653">
        <w:rPr>
          <w:rFonts w:asciiTheme="minorHAnsi" w:hAnsiTheme="minorHAnsi"/>
          <w:sz w:val="22"/>
          <w:szCs w:val="22"/>
        </w:rPr>
        <w:t>Any resolution passed in the general meeting shall be included as an agenda in the Execu</w:t>
      </w:r>
      <w:r>
        <w:rPr>
          <w:rFonts w:asciiTheme="minorHAnsi" w:hAnsiTheme="minorHAnsi"/>
          <w:sz w:val="22"/>
          <w:szCs w:val="22"/>
        </w:rPr>
        <w:t>tive Board meeting and passed by</w:t>
      </w:r>
      <w:r w:rsidRPr="00A75653">
        <w:rPr>
          <w:rFonts w:asciiTheme="minorHAnsi" w:hAnsiTheme="minorHAnsi"/>
          <w:sz w:val="22"/>
          <w:szCs w:val="22"/>
        </w:rPr>
        <w:t xml:space="preserve"> a majority of vote by the same.</w:t>
      </w:r>
    </w:p>
    <w:p w14:paraId="520FD57B" w14:textId="77777777" w:rsidR="00594FDD" w:rsidRDefault="00594FDD" w:rsidP="00594FDD">
      <w:pPr>
        <w:pStyle w:val="p1"/>
        <w:numPr>
          <w:ilvl w:val="1"/>
          <w:numId w:val="1"/>
        </w:numPr>
        <w:tabs>
          <w:tab w:val="left" w:pos="1276"/>
        </w:tabs>
        <w:spacing w:line="360" w:lineRule="auto"/>
        <w:ind w:left="1418" w:hanging="709"/>
        <w:rPr>
          <w:rFonts w:asciiTheme="minorHAnsi" w:hAnsiTheme="minorHAnsi"/>
          <w:sz w:val="22"/>
          <w:szCs w:val="22"/>
        </w:rPr>
      </w:pPr>
      <w:r>
        <w:rPr>
          <w:rFonts w:asciiTheme="minorHAnsi" w:hAnsiTheme="minorHAnsi"/>
          <w:sz w:val="22"/>
          <w:szCs w:val="22"/>
        </w:rPr>
        <w:t>A q</w:t>
      </w:r>
      <w:r w:rsidRPr="00A75653">
        <w:rPr>
          <w:rFonts w:asciiTheme="minorHAnsi" w:hAnsiTheme="minorHAnsi"/>
          <w:sz w:val="22"/>
          <w:szCs w:val="22"/>
        </w:rPr>
        <w:t>uorum of all General meeting</w:t>
      </w:r>
      <w:r>
        <w:rPr>
          <w:rFonts w:asciiTheme="minorHAnsi" w:hAnsiTheme="minorHAnsi"/>
          <w:sz w:val="22"/>
          <w:szCs w:val="22"/>
        </w:rPr>
        <w:t>s</w:t>
      </w:r>
      <w:r w:rsidRPr="00A75653">
        <w:rPr>
          <w:rFonts w:asciiTheme="minorHAnsi" w:hAnsiTheme="minorHAnsi"/>
          <w:sz w:val="22"/>
          <w:szCs w:val="22"/>
        </w:rPr>
        <w:t xml:space="preserve"> shall be </w:t>
      </w:r>
      <w:r>
        <w:rPr>
          <w:rFonts w:asciiTheme="minorHAnsi" w:hAnsiTheme="minorHAnsi"/>
          <w:sz w:val="22"/>
          <w:szCs w:val="22"/>
        </w:rPr>
        <w:t xml:space="preserve">40 </w:t>
      </w:r>
      <w:r w:rsidRPr="00A75653">
        <w:rPr>
          <w:rFonts w:asciiTheme="minorHAnsi" w:hAnsiTheme="minorHAnsi"/>
          <w:sz w:val="22"/>
          <w:szCs w:val="22"/>
        </w:rPr>
        <w:t>members.</w:t>
      </w:r>
    </w:p>
    <w:p w14:paraId="447DB5D0" w14:textId="77777777" w:rsidR="00594FDD" w:rsidRPr="0082152F" w:rsidRDefault="00594FDD" w:rsidP="00594FDD">
      <w:pPr>
        <w:pStyle w:val="p1"/>
        <w:numPr>
          <w:ilvl w:val="1"/>
          <w:numId w:val="1"/>
        </w:numPr>
        <w:tabs>
          <w:tab w:val="left" w:pos="1276"/>
        </w:tabs>
        <w:spacing w:line="360" w:lineRule="auto"/>
        <w:ind w:left="1418" w:hanging="709"/>
        <w:rPr>
          <w:rFonts w:asciiTheme="minorHAnsi" w:hAnsiTheme="minorHAnsi"/>
          <w:sz w:val="22"/>
          <w:szCs w:val="22"/>
        </w:rPr>
      </w:pPr>
      <w:r w:rsidRPr="0082152F">
        <w:rPr>
          <w:rFonts w:asciiTheme="minorHAnsi" w:hAnsiTheme="minorHAnsi"/>
          <w:sz w:val="22"/>
          <w:szCs w:val="22"/>
        </w:rPr>
        <w:t>All votes shall be passed by a simple majority with exception of changes to the Constitution which shall require a two-thirds majority vote.</w:t>
      </w:r>
    </w:p>
    <w:p w14:paraId="25B4B625" w14:textId="77777777" w:rsidR="00594FDD" w:rsidRPr="00A75653" w:rsidRDefault="00594FDD" w:rsidP="00594FDD">
      <w:pPr>
        <w:pStyle w:val="p1"/>
        <w:numPr>
          <w:ilvl w:val="1"/>
          <w:numId w:val="1"/>
        </w:numPr>
        <w:tabs>
          <w:tab w:val="left" w:pos="1276"/>
        </w:tabs>
        <w:spacing w:line="360" w:lineRule="auto"/>
        <w:ind w:left="1418" w:hanging="709"/>
        <w:rPr>
          <w:rFonts w:asciiTheme="minorHAnsi" w:hAnsiTheme="minorHAnsi"/>
          <w:sz w:val="22"/>
          <w:szCs w:val="22"/>
        </w:rPr>
      </w:pPr>
      <w:r w:rsidRPr="00A75653">
        <w:rPr>
          <w:rFonts w:asciiTheme="minorHAnsi" w:hAnsiTheme="minorHAnsi"/>
          <w:sz w:val="22"/>
          <w:szCs w:val="22"/>
        </w:rPr>
        <w:t>In the case of an Emergency General Meeting, the date of such a meeting shall be no earlier than five (5) days and not later than fifteen (15) days after the written request.</w:t>
      </w:r>
    </w:p>
    <w:p w14:paraId="20BC6B28" w14:textId="77777777" w:rsidR="00594FDD" w:rsidRPr="00A75653" w:rsidRDefault="00594FDD" w:rsidP="00594FDD">
      <w:pPr>
        <w:pStyle w:val="p1"/>
        <w:tabs>
          <w:tab w:val="left" w:pos="1276"/>
        </w:tabs>
        <w:spacing w:line="360" w:lineRule="auto"/>
        <w:rPr>
          <w:rFonts w:asciiTheme="minorHAnsi" w:hAnsiTheme="minorHAnsi"/>
          <w:sz w:val="22"/>
          <w:szCs w:val="22"/>
        </w:rPr>
      </w:pPr>
    </w:p>
    <w:p w14:paraId="77679C78" w14:textId="77777777" w:rsidR="00594FDD" w:rsidRPr="00A75653" w:rsidRDefault="00594FDD" w:rsidP="00594FDD">
      <w:pPr>
        <w:pStyle w:val="p1"/>
        <w:numPr>
          <w:ilvl w:val="0"/>
          <w:numId w:val="1"/>
        </w:numPr>
        <w:tabs>
          <w:tab w:val="left" w:pos="1276"/>
        </w:tabs>
        <w:spacing w:line="360" w:lineRule="auto"/>
        <w:outlineLvl w:val="0"/>
        <w:rPr>
          <w:rFonts w:asciiTheme="minorHAnsi" w:hAnsiTheme="minorHAnsi"/>
          <w:b/>
          <w:sz w:val="22"/>
          <w:szCs w:val="22"/>
          <w:lang w:val="en-GB"/>
        </w:rPr>
      </w:pPr>
      <w:bookmarkStart w:id="14" w:name="_Toc496601939"/>
      <w:r w:rsidRPr="00A75653">
        <w:rPr>
          <w:rFonts w:asciiTheme="minorHAnsi" w:hAnsiTheme="minorHAnsi"/>
          <w:b/>
          <w:sz w:val="22"/>
          <w:szCs w:val="22"/>
          <w:lang w:val="en-GB"/>
        </w:rPr>
        <w:t>Chair</w:t>
      </w:r>
      <w:bookmarkEnd w:id="14"/>
    </w:p>
    <w:p w14:paraId="5CEA979C" w14:textId="77777777" w:rsidR="00594FDD" w:rsidRPr="00A75653" w:rsidRDefault="00594FDD" w:rsidP="00594FDD">
      <w:pPr>
        <w:pStyle w:val="p1"/>
        <w:tabs>
          <w:tab w:val="left" w:pos="1276"/>
        </w:tabs>
        <w:spacing w:line="360" w:lineRule="auto"/>
        <w:rPr>
          <w:rFonts w:asciiTheme="minorHAnsi" w:hAnsiTheme="minorHAnsi"/>
          <w:b/>
          <w:sz w:val="22"/>
          <w:szCs w:val="22"/>
          <w:lang w:val="en-GB"/>
        </w:rPr>
      </w:pPr>
    </w:p>
    <w:p w14:paraId="2EC72ACB" w14:textId="77777777" w:rsidR="00594FDD" w:rsidRPr="00A75653" w:rsidRDefault="00594FDD" w:rsidP="00594FDD">
      <w:pPr>
        <w:pStyle w:val="p1"/>
        <w:numPr>
          <w:ilvl w:val="1"/>
          <w:numId w:val="1"/>
        </w:numPr>
        <w:tabs>
          <w:tab w:val="left" w:pos="1276"/>
        </w:tabs>
        <w:spacing w:line="360" w:lineRule="auto"/>
        <w:ind w:left="1276" w:hanging="567"/>
        <w:rPr>
          <w:rFonts w:asciiTheme="minorHAnsi" w:hAnsiTheme="minorHAnsi"/>
          <w:b/>
          <w:sz w:val="22"/>
          <w:szCs w:val="22"/>
          <w:lang w:val="en-GB"/>
        </w:rPr>
      </w:pPr>
      <w:r w:rsidRPr="00A75653">
        <w:rPr>
          <w:rFonts w:asciiTheme="minorHAnsi" w:hAnsiTheme="minorHAnsi"/>
          <w:sz w:val="22"/>
          <w:szCs w:val="22"/>
          <w:lang w:val="en-GB"/>
        </w:rPr>
        <w:t xml:space="preserve">The President shall preside as Chairperson of the meeting.  In the absence of the President, the Vice President shall preside as the chair of the meeting. In the absence of both, the Members present will be entitled to vote and shall choose one among them to be the Chairperson. </w:t>
      </w:r>
    </w:p>
    <w:p w14:paraId="29C16F89" w14:textId="77777777" w:rsidR="00594FDD" w:rsidRPr="00A75653" w:rsidRDefault="00594FDD" w:rsidP="00594FDD">
      <w:pPr>
        <w:pStyle w:val="p1"/>
        <w:numPr>
          <w:ilvl w:val="0"/>
          <w:numId w:val="1"/>
        </w:numPr>
        <w:tabs>
          <w:tab w:val="left" w:pos="1276"/>
        </w:tabs>
        <w:spacing w:line="360" w:lineRule="auto"/>
        <w:rPr>
          <w:rFonts w:asciiTheme="minorHAnsi" w:hAnsiTheme="minorHAnsi"/>
          <w:b/>
          <w:sz w:val="22"/>
          <w:szCs w:val="22"/>
          <w:lang w:val="en-GB"/>
        </w:rPr>
      </w:pPr>
      <w:r w:rsidRPr="00A75653">
        <w:rPr>
          <w:rFonts w:asciiTheme="minorHAnsi" w:hAnsiTheme="minorHAnsi"/>
          <w:b/>
          <w:sz w:val="22"/>
          <w:szCs w:val="22"/>
          <w:lang w:val="en-GB"/>
        </w:rPr>
        <w:t>Quorum</w:t>
      </w:r>
    </w:p>
    <w:p w14:paraId="7CE0A0AD" w14:textId="77777777" w:rsidR="00594FDD" w:rsidRPr="00A75653" w:rsidRDefault="00594FDD" w:rsidP="00594FDD">
      <w:pPr>
        <w:pStyle w:val="p1"/>
        <w:tabs>
          <w:tab w:val="left" w:pos="1276"/>
        </w:tabs>
        <w:spacing w:line="360" w:lineRule="auto"/>
        <w:ind w:left="360"/>
        <w:rPr>
          <w:rFonts w:asciiTheme="minorHAnsi" w:hAnsiTheme="minorHAnsi"/>
          <w:b/>
          <w:sz w:val="22"/>
          <w:szCs w:val="22"/>
          <w:lang w:val="en-GB"/>
        </w:rPr>
      </w:pPr>
    </w:p>
    <w:p w14:paraId="5080F8BE" w14:textId="77777777" w:rsidR="00594FDD" w:rsidRPr="00A75653" w:rsidRDefault="00594FDD" w:rsidP="00594FDD">
      <w:pPr>
        <w:pStyle w:val="p1"/>
        <w:numPr>
          <w:ilvl w:val="1"/>
          <w:numId w:val="1"/>
        </w:numPr>
        <w:tabs>
          <w:tab w:val="left" w:pos="1276"/>
        </w:tabs>
        <w:spacing w:line="360" w:lineRule="auto"/>
        <w:ind w:left="1701" w:hanging="992"/>
        <w:rPr>
          <w:rFonts w:asciiTheme="minorHAnsi" w:hAnsiTheme="minorHAnsi"/>
          <w:b/>
          <w:sz w:val="22"/>
          <w:szCs w:val="22"/>
          <w:lang w:val="en-GB"/>
        </w:rPr>
      </w:pPr>
      <w:r w:rsidRPr="00A75653">
        <w:rPr>
          <w:rFonts w:asciiTheme="minorHAnsi" w:hAnsiTheme="minorHAnsi"/>
          <w:sz w:val="22"/>
          <w:szCs w:val="22"/>
          <w:lang w:val="en-GB"/>
        </w:rPr>
        <w:t xml:space="preserve">The quorum for any General Meetings shall be </w:t>
      </w:r>
      <w:r>
        <w:rPr>
          <w:rFonts w:asciiTheme="minorHAnsi" w:hAnsiTheme="minorHAnsi"/>
          <w:sz w:val="22"/>
          <w:szCs w:val="22"/>
          <w:lang w:val="en-GB"/>
        </w:rPr>
        <w:t>40</w:t>
      </w:r>
      <w:r w:rsidRPr="00A75653">
        <w:rPr>
          <w:rFonts w:asciiTheme="minorHAnsi" w:hAnsiTheme="minorHAnsi"/>
          <w:sz w:val="22"/>
          <w:szCs w:val="22"/>
          <w:lang w:val="en-GB"/>
        </w:rPr>
        <w:t xml:space="preserve"> members.</w:t>
      </w:r>
    </w:p>
    <w:p w14:paraId="7ED38070" w14:textId="77777777" w:rsidR="00594FDD" w:rsidRPr="00A75653" w:rsidRDefault="00594FDD" w:rsidP="00594FDD">
      <w:pPr>
        <w:spacing w:line="360" w:lineRule="auto"/>
        <w:rPr>
          <w:rFonts w:cs="Times New Roman"/>
          <w:b/>
          <w:sz w:val="22"/>
          <w:szCs w:val="22"/>
          <w:lang w:val="en-GB"/>
        </w:rPr>
      </w:pPr>
    </w:p>
    <w:p w14:paraId="12F34CB7" w14:textId="77777777" w:rsidR="00594FDD" w:rsidRPr="00A75653" w:rsidRDefault="00594FDD" w:rsidP="00594FDD">
      <w:pPr>
        <w:pStyle w:val="p1"/>
        <w:numPr>
          <w:ilvl w:val="0"/>
          <w:numId w:val="1"/>
        </w:numPr>
        <w:tabs>
          <w:tab w:val="left" w:pos="1276"/>
        </w:tabs>
        <w:spacing w:line="360" w:lineRule="auto"/>
        <w:outlineLvl w:val="0"/>
        <w:rPr>
          <w:rFonts w:asciiTheme="minorHAnsi" w:hAnsiTheme="minorHAnsi"/>
          <w:b/>
          <w:sz w:val="22"/>
          <w:szCs w:val="22"/>
          <w:lang w:val="en-GB"/>
        </w:rPr>
      </w:pPr>
      <w:bookmarkStart w:id="15" w:name="_Toc496601940"/>
      <w:r w:rsidRPr="00A75653">
        <w:rPr>
          <w:rFonts w:asciiTheme="minorHAnsi" w:hAnsiTheme="minorHAnsi"/>
          <w:b/>
          <w:sz w:val="22"/>
          <w:szCs w:val="22"/>
          <w:lang w:val="en-GB"/>
        </w:rPr>
        <w:t>Agenda</w:t>
      </w:r>
      <w:bookmarkEnd w:id="15"/>
    </w:p>
    <w:p w14:paraId="1AD2BE0F" w14:textId="77777777" w:rsidR="00594FDD" w:rsidRPr="00A75653" w:rsidRDefault="00594FDD" w:rsidP="00594FDD">
      <w:pPr>
        <w:pStyle w:val="p1"/>
        <w:tabs>
          <w:tab w:val="left" w:pos="1276"/>
        </w:tabs>
        <w:spacing w:line="360" w:lineRule="auto"/>
        <w:ind w:left="360"/>
        <w:rPr>
          <w:rFonts w:asciiTheme="minorHAnsi" w:hAnsiTheme="minorHAnsi"/>
          <w:b/>
          <w:sz w:val="22"/>
          <w:szCs w:val="22"/>
          <w:lang w:val="en-GB"/>
        </w:rPr>
      </w:pPr>
    </w:p>
    <w:p w14:paraId="21D1F40F" w14:textId="77777777" w:rsidR="00594FDD" w:rsidRPr="00A75653" w:rsidRDefault="00594FDD" w:rsidP="00594FDD">
      <w:pPr>
        <w:pStyle w:val="p1"/>
        <w:numPr>
          <w:ilvl w:val="1"/>
          <w:numId w:val="1"/>
        </w:numPr>
        <w:tabs>
          <w:tab w:val="left" w:pos="1276"/>
        </w:tabs>
        <w:spacing w:line="360" w:lineRule="auto"/>
        <w:ind w:left="1276"/>
        <w:rPr>
          <w:rFonts w:asciiTheme="minorHAnsi" w:hAnsiTheme="minorHAnsi"/>
          <w:b/>
          <w:sz w:val="22"/>
          <w:szCs w:val="22"/>
          <w:lang w:val="en-GB"/>
        </w:rPr>
      </w:pPr>
      <w:r w:rsidRPr="00A75653">
        <w:rPr>
          <w:rFonts w:asciiTheme="minorHAnsi" w:hAnsiTheme="minorHAnsi"/>
          <w:sz w:val="22"/>
          <w:szCs w:val="22"/>
          <w:lang w:val="en-GB"/>
        </w:rPr>
        <w:t>The business of the meetings shall be taken in the following order:</w:t>
      </w:r>
    </w:p>
    <w:p w14:paraId="0E8C962E" w14:textId="77777777" w:rsidR="00594FDD" w:rsidRPr="00A75653" w:rsidRDefault="00594FDD" w:rsidP="00594FDD">
      <w:pPr>
        <w:pStyle w:val="p1"/>
        <w:tabs>
          <w:tab w:val="left" w:pos="1276"/>
        </w:tabs>
        <w:spacing w:line="360" w:lineRule="auto"/>
        <w:rPr>
          <w:rFonts w:asciiTheme="minorHAnsi" w:hAnsiTheme="minorHAnsi"/>
          <w:b/>
          <w:sz w:val="22"/>
          <w:szCs w:val="22"/>
          <w:lang w:val="en-GB"/>
        </w:rPr>
      </w:pPr>
    </w:p>
    <w:p w14:paraId="426A1510" w14:textId="77777777" w:rsidR="00594FDD" w:rsidRPr="00A75653" w:rsidRDefault="00594FDD" w:rsidP="00594FDD">
      <w:pPr>
        <w:pStyle w:val="p1"/>
        <w:numPr>
          <w:ilvl w:val="2"/>
          <w:numId w:val="1"/>
        </w:numPr>
        <w:tabs>
          <w:tab w:val="left" w:pos="1276"/>
        </w:tabs>
        <w:spacing w:line="360" w:lineRule="auto"/>
        <w:ind w:left="1843"/>
        <w:rPr>
          <w:rFonts w:asciiTheme="minorHAnsi" w:hAnsiTheme="minorHAnsi"/>
          <w:sz w:val="22"/>
          <w:szCs w:val="22"/>
          <w:lang w:val="en-GB"/>
        </w:rPr>
      </w:pPr>
      <w:r w:rsidRPr="00A75653">
        <w:rPr>
          <w:rFonts w:asciiTheme="minorHAnsi" w:hAnsiTheme="minorHAnsi"/>
          <w:sz w:val="22"/>
          <w:szCs w:val="22"/>
          <w:lang w:val="en-GB"/>
        </w:rPr>
        <w:t>Attendance;</w:t>
      </w:r>
    </w:p>
    <w:p w14:paraId="7AB6E30C" w14:textId="77777777" w:rsidR="00594FDD" w:rsidRPr="00A75653" w:rsidRDefault="00594FDD" w:rsidP="00594FDD">
      <w:pPr>
        <w:pStyle w:val="p1"/>
        <w:numPr>
          <w:ilvl w:val="2"/>
          <w:numId w:val="1"/>
        </w:numPr>
        <w:tabs>
          <w:tab w:val="left" w:pos="1276"/>
        </w:tabs>
        <w:spacing w:line="360" w:lineRule="auto"/>
        <w:ind w:left="1843"/>
        <w:rPr>
          <w:rFonts w:asciiTheme="minorHAnsi" w:hAnsiTheme="minorHAnsi"/>
          <w:sz w:val="22"/>
          <w:szCs w:val="22"/>
          <w:lang w:val="en-GB"/>
        </w:rPr>
      </w:pPr>
      <w:r w:rsidRPr="00A75653">
        <w:rPr>
          <w:rFonts w:asciiTheme="minorHAnsi" w:hAnsiTheme="minorHAnsi"/>
          <w:sz w:val="22"/>
          <w:szCs w:val="22"/>
          <w:lang w:val="en-GB"/>
        </w:rPr>
        <w:t>Adoption of Minutes from previous meetings as a true and accurate record of what happened and, thereby, accepted as the policy of the Student Council;</w:t>
      </w:r>
    </w:p>
    <w:p w14:paraId="55313433" w14:textId="77777777" w:rsidR="00594FDD" w:rsidRPr="00A75653" w:rsidRDefault="00594FDD" w:rsidP="00594FDD">
      <w:pPr>
        <w:pStyle w:val="p1"/>
        <w:numPr>
          <w:ilvl w:val="2"/>
          <w:numId w:val="1"/>
        </w:numPr>
        <w:tabs>
          <w:tab w:val="left" w:pos="1276"/>
        </w:tabs>
        <w:spacing w:line="360" w:lineRule="auto"/>
        <w:ind w:left="1843"/>
        <w:rPr>
          <w:rFonts w:asciiTheme="minorHAnsi" w:hAnsiTheme="minorHAnsi"/>
          <w:sz w:val="22"/>
          <w:szCs w:val="22"/>
          <w:lang w:val="en-GB"/>
        </w:rPr>
      </w:pPr>
      <w:r w:rsidRPr="00A75653">
        <w:rPr>
          <w:rFonts w:asciiTheme="minorHAnsi" w:hAnsiTheme="minorHAnsi"/>
          <w:sz w:val="22"/>
          <w:szCs w:val="22"/>
          <w:lang w:val="en-GB"/>
        </w:rPr>
        <w:t>Minutes of the previous meeting and Matters Arising;</w:t>
      </w:r>
    </w:p>
    <w:p w14:paraId="5BAC77A5" w14:textId="77777777" w:rsidR="00594FDD" w:rsidRPr="00A75653" w:rsidRDefault="00594FDD" w:rsidP="00594FDD">
      <w:pPr>
        <w:pStyle w:val="p1"/>
        <w:numPr>
          <w:ilvl w:val="2"/>
          <w:numId w:val="1"/>
        </w:numPr>
        <w:tabs>
          <w:tab w:val="left" w:pos="1276"/>
        </w:tabs>
        <w:spacing w:line="360" w:lineRule="auto"/>
        <w:ind w:left="1843"/>
        <w:rPr>
          <w:rFonts w:asciiTheme="minorHAnsi" w:hAnsiTheme="minorHAnsi"/>
          <w:sz w:val="22"/>
          <w:szCs w:val="22"/>
          <w:lang w:val="en-GB"/>
        </w:rPr>
      </w:pPr>
      <w:r w:rsidRPr="00A75653">
        <w:rPr>
          <w:rFonts w:asciiTheme="minorHAnsi" w:hAnsiTheme="minorHAnsi"/>
          <w:sz w:val="22"/>
          <w:szCs w:val="22"/>
          <w:lang w:val="en-GB"/>
        </w:rPr>
        <w:t>Notice of Addition of any other Competent Business;</w:t>
      </w:r>
    </w:p>
    <w:p w14:paraId="0276DD19" w14:textId="77777777" w:rsidR="00594FDD" w:rsidRPr="00A75653" w:rsidRDefault="00594FDD" w:rsidP="00594FDD">
      <w:pPr>
        <w:pStyle w:val="p1"/>
        <w:numPr>
          <w:ilvl w:val="2"/>
          <w:numId w:val="1"/>
        </w:numPr>
        <w:tabs>
          <w:tab w:val="left" w:pos="1276"/>
        </w:tabs>
        <w:spacing w:line="360" w:lineRule="auto"/>
        <w:ind w:left="1843"/>
        <w:rPr>
          <w:rFonts w:asciiTheme="minorHAnsi" w:hAnsiTheme="minorHAnsi"/>
          <w:sz w:val="22"/>
          <w:szCs w:val="22"/>
          <w:lang w:val="en-GB"/>
        </w:rPr>
      </w:pPr>
      <w:r w:rsidRPr="00A75653">
        <w:rPr>
          <w:rFonts w:asciiTheme="minorHAnsi" w:hAnsiTheme="minorHAnsi"/>
          <w:sz w:val="22"/>
          <w:szCs w:val="22"/>
          <w:lang w:val="en-GB"/>
        </w:rPr>
        <w:t>Challenges to the order of the Papers;</w:t>
      </w:r>
    </w:p>
    <w:p w14:paraId="250CA7A1" w14:textId="77777777" w:rsidR="00594FDD" w:rsidRPr="00A75653" w:rsidRDefault="00594FDD" w:rsidP="00594FDD">
      <w:pPr>
        <w:pStyle w:val="p1"/>
        <w:numPr>
          <w:ilvl w:val="2"/>
          <w:numId w:val="1"/>
        </w:numPr>
        <w:tabs>
          <w:tab w:val="left" w:pos="1276"/>
        </w:tabs>
        <w:spacing w:line="360" w:lineRule="auto"/>
        <w:ind w:left="1843"/>
        <w:rPr>
          <w:rFonts w:asciiTheme="minorHAnsi" w:hAnsiTheme="minorHAnsi"/>
          <w:sz w:val="22"/>
          <w:szCs w:val="22"/>
          <w:lang w:val="en-GB"/>
        </w:rPr>
      </w:pPr>
      <w:r w:rsidRPr="00A75653">
        <w:rPr>
          <w:rFonts w:asciiTheme="minorHAnsi" w:hAnsiTheme="minorHAnsi"/>
          <w:sz w:val="22"/>
          <w:szCs w:val="22"/>
          <w:lang w:val="en-GB"/>
        </w:rPr>
        <w:t>Resignations and Appointments;</w:t>
      </w:r>
    </w:p>
    <w:p w14:paraId="71879105" w14:textId="77777777" w:rsidR="00594FDD" w:rsidRPr="00A75653" w:rsidRDefault="00594FDD" w:rsidP="00594FDD">
      <w:pPr>
        <w:pStyle w:val="p1"/>
        <w:numPr>
          <w:ilvl w:val="2"/>
          <w:numId w:val="1"/>
        </w:numPr>
        <w:tabs>
          <w:tab w:val="left" w:pos="1276"/>
        </w:tabs>
        <w:spacing w:line="360" w:lineRule="auto"/>
        <w:ind w:left="1843"/>
        <w:rPr>
          <w:rFonts w:asciiTheme="minorHAnsi" w:hAnsiTheme="minorHAnsi"/>
          <w:sz w:val="22"/>
          <w:szCs w:val="22"/>
          <w:lang w:val="en-GB"/>
        </w:rPr>
      </w:pPr>
      <w:r w:rsidRPr="00A75653">
        <w:rPr>
          <w:rFonts w:asciiTheme="minorHAnsi" w:hAnsiTheme="minorHAnsi"/>
          <w:sz w:val="22"/>
          <w:szCs w:val="22"/>
          <w:lang w:val="en-GB"/>
        </w:rPr>
        <w:t>Dates to Note;</w:t>
      </w:r>
    </w:p>
    <w:p w14:paraId="78D3733C" w14:textId="77777777" w:rsidR="00594FDD" w:rsidRPr="00A75653" w:rsidRDefault="00594FDD" w:rsidP="00594FDD">
      <w:pPr>
        <w:pStyle w:val="p1"/>
        <w:numPr>
          <w:ilvl w:val="2"/>
          <w:numId w:val="1"/>
        </w:numPr>
        <w:tabs>
          <w:tab w:val="left" w:pos="1276"/>
        </w:tabs>
        <w:spacing w:line="360" w:lineRule="auto"/>
        <w:ind w:left="1843"/>
        <w:rPr>
          <w:rFonts w:asciiTheme="minorHAnsi" w:hAnsiTheme="minorHAnsi"/>
          <w:sz w:val="22"/>
          <w:szCs w:val="22"/>
          <w:lang w:val="en-GB"/>
        </w:rPr>
      </w:pPr>
      <w:r w:rsidRPr="00A75653">
        <w:rPr>
          <w:rFonts w:asciiTheme="minorHAnsi" w:hAnsiTheme="minorHAnsi"/>
          <w:sz w:val="22"/>
          <w:szCs w:val="22"/>
          <w:lang w:val="en-GB"/>
        </w:rPr>
        <w:t>Reports;</w:t>
      </w:r>
    </w:p>
    <w:p w14:paraId="62F8BFE7" w14:textId="77777777" w:rsidR="00594FDD" w:rsidRPr="00A75653" w:rsidRDefault="00594FDD" w:rsidP="00594FDD">
      <w:pPr>
        <w:pStyle w:val="p1"/>
        <w:numPr>
          <w:ilvl w:val="2"/>
          <w:numId w:val="1"/>
        </w:numPr>
        <w:tabs>
          <w:tab w:val="left" w:pos="1276"/>
        </w:tabs>
        <w:spacing w:line="360" w:lineRule="auto"/>
        <w:ind w:left="1843"/>
        <w:rPr>
          <w:rFonts w:asciiTheme="minorHAnsi" w:hAnsiTheme="minorHAnsi"/>
          <w:sz w:val="22"/>
          <w:szCs w:val="22"/>
          <w:lang w:val="en-GB"/>
        </w:rPr>
      </w:pPr>
      <w:r w:rsidRPr="00A75653">
        <w:rPr>
          <w:rFonts w:asciiTheme="minorHAnsi" w:hAnsiTheme="minorHAnsi"/>
          <w:sz w:val="22"/>
          <w:szCs w:val="22"/>
          <w:lang w:val="en-GB"/>
        </w:rPr>
        <w:t>Motions;</w:t>
      </w:r>
    </w:p>
    <w:p w14:paraId="7BE6EB8A" w14:textId="77777777" w:rsidR="00594FDD" w:rsidRPr="00A75653" w:rsidRDefault="00594FDD" w:rsidP="00594FDD">
      <w:pPr>
        <w:pStyle w:val="p1"/>
        <w:numPr>
          <w:ilvl w:val="2"/>
          <w:numId w:val="1"/>
        </w:numPr>
        <w:tabs>
          <w:tab w:val="left" w:pos="1276"/>
        </w:tabs>
        <w:spacing w:line="360" w:lineRule="auto"/>
        <w:ind w:left="1843"/>
        <w:rPr>
          <w:rFonts w:asciiTheme="minorHAnsi" w:hAnsiTheme="minorHAnsi"/>
          <w:sz w:val="22"/>
          <w:szCs w:val="22"/>
          <w:lang w:val="en-GB"/>
        </w:rPr>
      </w:pPr>
      <w:r w:rsidRPr="00A75653">
        <w:rPr>
          <w:rFonts w:asciiTheme="minorHAnsi" w:hAnsiTheme="minorHAnsi"/>
          <w:sz w:val="22"/>
          <w:szCs w:val="22"/>
          <w:lang w:val="en-GB"/>
        </w:rPr>
        <w:t>Date of Next Meeting.</w:t>
      </w:r>
    </w:p>
    <w:p w14:paraId="64E6F92D" w14:textId="77777777" w:rsidR="00594FDD" w:rsidRPr="00A75653" w:rsidRDefault="00594FDD" w:rsidP="00594FDD">
      <w:pPr>
        <w:pStyle w:val="p1"/>
        <w:tabs>
          <w:tab w:val="left" w:pos="1276"/>
        </w:tabs>
        <w:spacing w:line="360" w:lineRule="auto"/>
        <w:rPr>
          <w:rFonts w:asciiTheme="minorHAnsi" w:hAnsiTheme="minorHAnsi"/>
          <w:b/>
          <w:sz w:val="22"/>
          <w:szCs w:val="22"/>
          <w:lang w:val="en-GB"/>
        </w:rPr>
      </w:pPr>
    </w:p>
    <w:p w14:paraId="0BF230DB" w14:textId="77777777" w:rsidR="00594FDD" w:rsidRPr="00A75653" w:rsidRDefault="00594FDD" w:rsidP="00594FDD">
      <w:pPr>
        <w:pStyle w:val="p1"/>
        <w:numPr>
          <w:ilvl w:val="0"/>
          <w:numId w:val="1"/>
        </w:numPr>
        <w:tabs>
          <w:tab w:val="left" w:pos="1276"/>
        </w:tabs>
        <w:spacing w:line="360" w:lineRule="auto"/>
        <w:ind w:left="426" w:hanging="426"/>
        <w:outlineLvl w:val="0"/>
        <w:rPr>
          <w:rFonts w:asciiTheme="minorHAnsi" w:hAnsiTheme="minorHAnsi"/>
          <w:b/>
          <w:sz w:val="22"/>
          <w:szCs w:val="22"/>
          <w:lang w:val="en-GB"/>
        </w:rPr>
      </w:pPr>
      <w:bookmarkStart w:id="16" w:name="_Toc496601941"/>
      <w:r w:rsidRPr="00A75653">
        <w:rPr>
          <w:rFonts w:asciiTheme="minorHAnsi" w:hAnsiTheme="minorHAnsi"/>
          <w:b/>
          <w:sz w:val="22"/>
          <w:szCs w:val="22"/>
          <w:lang w:val="en-GB"/>
        </w:rPr>
        <w:t>Adjournment</w:t>
      </w:r>
      <w:bookmarkEnd w:id="16"/>
    </w:p>
    <w:p w14:paraId="6548FE8C" w14:textId="77777777" w:rsidR="00594FDD" w:rsidRPr="00A75653" w:rsidRDefault="00594FDD" w:rsidP="00594FDD">
      <w:pPr>
        <w:pStyle w:val="p1"/>
        <w:tabs>
          <w:tab w:val="left" w:pos="1276"/>
        </w:tabs>
        <w:spacing w:line="360" w:lineRule="auto"/>
        <w:ind w:left="360"/>
        <w:rPr>
          <w:rFonts w:asciiTheme="minorHAnsi" w:hAnsiTheme="minorHAnsi"/>
          <w:b/>
          <w:sz w:val="22"/>
          <w:szCs w:val="22"/>
          <w:lang w:val="en-GB"/>
        </w:rPr>
      </w:pPr>
    </w:p>
    <w:p w14:paraId="3C5A3B84" w14:textId="77777777" w:rsidR="00594FDD" w:rsidRPr="00A75653" w:rsidRDefault="00594FDD" w:rsidP="00594FDD">
      <w:pPr>
        <w:pStyle w:val="p1"/>
        <w:numPr>
          <w:ilvl w:val="1"/>
          <w:numId w:val="1"/>
        </w:numPr>
        <w:tabs>
          <w:tab w:val="left" w:pos="1276"/>
        </w:tabs>
        <w:spacing w:line="360" w:lineRule="auto"/>
        <w:ind w:left="1560" w:hanging="709"/>
        <w:rPr>
          <w:rFonts w:asciiTheme="minorHAnsi" w:hAnsiTheme="minorHAnsi"/>
          <w:b/>
          <w:sz w:val="22"/>
          <w:szCs w:val="22"/>
          <w:lang w:val="en-GB"/>
        </w:rPr>
      </w:pPr>
      <w:r w:rsidRPr="00A75653">
        <w:rPr>
          <w:rFonts w:asciiTheme="minorHAnsi" w:hAnsiTheme="minorHAnsi"/>
          <w:sz w:val="22"/>
          <w:szCs w:val="22"/>
          <w:lang w:val="en-GB"/>
        </w:rPr>
        <w:t>The Chair may, with the consent of a meeting at which a minimum number of members are present (and shall if so directed by the meeting), adjourn the meeting from time to time and from place to place, but no business shall be transacted at an adjourned meeting other than business which might properly have been transacted at the meeting had the adjournment not taken place. When a meeting is adjourned for fourteen days or more, at least seven clear days’ notice shall be given specifying the time and place of the adjourned meeting and the general nature of the business to be transacted. Otherwise</w:t>
      </w:r>
      <w:r>
        <w:rPr>
          <w:rFonts w:asciiTheme="minorHAnsi" w:hAnsiTheme="minorHAnsi"/>
          <w:sz w:val="22"/>
          <w:szCs w:val="22"/>
          <w:lang w:val="en-GB"/>
        </w:rPr>
        <w:t>,</w:t>
      </w:r>
      <w:r w:rsidRPr="00A75653">
        <w:rPr>
          <w:rFonts w:asciiTheme="minorHAnsi" w:hAnsiTheme="minorHAnsi"/>
          <w:sz w:val="22"/>
          <w:szCs w:val="22"/>
          <w:lang w:val="en-GB"/>
        </w:rPr>
        <w:t xml:space="preserve"> it shall not be necessary to give any such notice. </w:t>
      </w:r>
    </w:p>
    <w:p w14:paraId="6CAA1E0D" w14:textId="77777777" w:rsidR="00594FDD" w:rsidRPr="00A75653" w:rsidRDefault="00594FDD" w:rsidP="00594FDD">
      <w:pPr>
        <w:pStyle w:val="p1"/>
        <w:tabs>
          <w:tab w:val="left" w:pos="1276"/>
        </w:tabs>
        <w:spacing w:line="360" w:lineRule="auto"/>
        <w:ind w:left="810"/>
        <w:rPr>
          <w:rFonts w:asciiTheme="minorHAnsi" w:hAnsiTheme="minorHAnsi"/>
          <w:b/>
          <w:sz w:val="22"/>
          <w:szCs w:val="22"/>
          <w:lang w:val="en-GB"/>
        </w:rPr>
      </w:pPr>
    </w:p>
    <w:p w14:paraId="554FD687" w14:textId="77777777" w:rsidR="00594FDD" w:rsidRPr="00A75653" w:rsidRDefault="00594FDD" w:rsidP="00594FDD">
      <w:pPr>
        <w:pStyle w:val="p1"/>
        <w:numPr>
          <w:ilvl w:val="0"/>
          <w:numId w:val="1"/>
        </w:numPr>
        <w:tabs>
          <w:tab w:val="left" w:pos="1276"/>
        </w:tabs>
        <w:spacing w:line="360" w:lineRule="auto"/>
        <w:outlineLvl w:val="0"/>
        <w:rPr>
          <w:rFonts w:asciiTheme="minorHAnsi" w:hAnsiTheme="minorHAnsi"/>
          <w:b/>
          <w:sz w:val="22"/>
          <w:szCs w:val="22"/>
          <w:lang w:val="en-GB"/>
        </w:rPr>
      </w:pPr>
      <w:bookmarkStart w:id="17" w:name="_Toc496601942"/>
      <w:r w:rsidRPr="00A75653">
        <w:rPr>
          <w:rFonts w:asciiTheme="minorHAnsi" w:hAnsiTheme="minorHAnsi"/>
          <w:b/>
          <w:sz w:val="22"/>
          <w:szCs w:val="22"/>
          <w:lang w:val="en-GB"/>
        </w:rPr>
        <w:t>Minutes</w:t>
      </w:r>
      <w:bookmarkEnd w:id="17"/>
    </w:p>
    <w:p w14:paraId="72E5D1FB" w14:textId="77777777" w:rsidR="00594FDD" w:rsidRPr="00A75653" w:rsidRDefault="00594FDD" w:rsidP="00594FDD">
      <w:pPr>
        <w:pStyle w:val="p1"/>
        <w:tabs>
          <w:tab w:val="left" w:pos="1276"/>
        </w:tabs>
        <w:spacing w:line="360" w:lineRule="auto"/>
        <w:ind w:left="360"/>
        <w:rPr>
          <w:rFonts w:asciiTheme="minorHAnsi" w:hAnsiTheme="minorHAnsi"/>
          <w:b/>
          <w:sz w:val="22"/>
          <w:szCs w:val="22"/>
          <w:lang w:val="en-GB"/>
        </w:rPr>
      </w:pPr>
    </w:p>
    <w:p w14:paraId="75B57B53" w14:textId="77777777" w:rsidR="00594FDD" w:rsidRPr="00A75653" w:rsidRDefault="00594FDD" w:rsidP="00594FDD">
      <w:pPr>
        <w:pStyle w:val="p1"/>
        <w:numPr>
          <w:ilvl w:val="1"/>
          <w:numId w:val="1"/>
        </w:numPr>
        <w:tabs>
          <w:tab w:val="left" w:pos="1276"/>
        </w:tabs>
        <w:spacing w:line="360" w:lineRule="auto"/>
        <w:ind w:left="1560" w:hanging="709"/>
        <w:rPr>
          <w:rFonts w:asciiTheme="minorHAnsi" w:hAnsiTheme="minorHAnsi"/>
          <w:b/>
          <w:sz w:val="22"/>
          <w:szCs w:val="22"/>
          <w:lang w:val="en-GB"/>
        </w:rPr>
      </w:pPr>
      <w:r w:rsidRPr="00A75653">
        <w:rPr>
          <w:rFonts w:asciiTheme="minorHAnsi" w:hAnsiTheme="minorHAnsi"/>
          <w:sz w:val="22"/>
          <w:szCs w:val="22"/>
          <w:lang w:val="en-GB"/>
        </w:rPr>
        <w:t xml:space="preserve">The Student Council shall keep minutes of all proceedings at general meetings of the Student Council. All minutes shall be presented to the Director of Administration </w:t>
      </w:r>
      <w:r>
        <w:rPr>
          <w:rFonts w:asciiTheme="minorHAnsi" w:hAnsiTheme="minorHAnsi"/>
          <w:sz w:val="22"/>
          <w:szCs w:val="22"/>
          <w:lang w:val="en-GB"/>
        </w:rPr>
        <w:t>(Dubai) or their nominee</w:t>
      </w:r>
      <w:r w:rsidRPr="00A75653">
        <w:rPr>
          <w:rFonts w:asciiTheme="minorHAnsi" w:hAnsiTheme="minorHAnsi"/>
          <w:sz w:val="22"/>
          <w:szCs w:val="22"/>
          <w:lang w:val="en-GB"/>
        </w:rPr>
        <w:t xml:space="preserve"> and must be made available to the Dubai student body.   All enrolled students of Heriot-Watt University Dubai shall have the right to attend all meetings of the Student Council as observers and shall have the right to speak at all meetings of the Student Council but will not be permitted to </w:t>
      </w:r>
      <w:r w:rsidRPr="00A75653">
        <w:rPr>
          <w:rFonts w:asciiTheme="minorHAnsi" w:hAnsiTheme="minorHAnsi"/>
          <w:sz w:val="22"/>
          <w:szCs w:val="22"/>
          <w:lang w:val="en-GB"/>
        </w:rPr>
        <w:lastRenderedPageBreak/>
        <w:t>attend a meeting when any item of confidential/reserved business is being dealt with.</w:t>
      </w:r>
    </w:p>
    <w:p w14:paraId="4E4903C8" w14:textId="77777777" w:rsidR="00594FDD" w:rsidRPr="00A75653" w:rsidRDefault="00594FDD" w:rsidP="00594FDD">
      <w:pPr>
        <w:pStyle w:val="p1"/>
        <w:numPr>
          <w:ilvl w:val="0"/>
          <w:numId w:val="1"/>
        </w:numPr>
        <w:tabs>
          <w:tab w:val="left" w:pos="1276"/>
        </w:tabs>
        <w:spacing w:line="360" w:lineRule="auto"/>
        <w:outlineLvl w:val="0"/>
        <w:rPr>
          <w:rFonts w:asciiTheme="minorHAnsi" w:hAnsiTheme="minorHAnsi"/>
          <w:b/>
          <w:sz w:val="22"/>
          <w:szCs w:val="22"/>
          <w:lang w:val="en-GB"/>
        </w:rPr>
      </w:pPr>
      <w:bookmarkStart w:id="18" w:name="_Toc496601943"/>
      <w:r w:rsidRPr="00A75653">
        <w:rPr>
          <w:rFonts w:asciiTheme="minorHAnsi" w:hAnsiTheme="minorHAnsi"/>
          <w:b/>
          <w:sz w:val="22"/>
          <w:szCs w:val="22"/>
          <w:lang w:val="en-GB"/>
        </w:rPr>
        <w:t>Budgeting</w:t>
      </w:r>
      <w:bookmarkEnd w:id="18"/>
    </w:p>
    <w:p w14:paraId="6222E765" w14:textId="77777777" w:rsidR="00594FDD" w:rsidRPr="00A75653" w:rsidRDefault="00594FDD" w:rsidP="00594FDD">
      <w:pPr>
        <w:pStyle w:val="p1"/>
        <w:tabs>
          <w:tab w:val="left" w:pos="1276"/>
        </w:tabs>
        <w:spacing w:line="360" w:lineRule="auto"/>
        <w:ind w:left="360"/>
        <w:outlineLvl w:val="0"/>
        <w:rPr>
          <w:rFonts w:asciiTheme="minorHAnsi" w:hAnsiTheme="minorHAnsi"/>
          <w:b/>
          <w:sz w:val="22"/>
          <w:szCs w:val="22"/>
          <w:lang w:val="en-GB"/>
        </w:rPr>
      </w:pPr>
    </w:p>
    <w:p w14:paraId="7014026D" w14:textId="77777777" w:rsidR="00594FDD" w:rsidRPr="00A75653" w:rsidRDefault="00594FDD" w:rsidP="00594FDD">
      <w:pPr>
        <w:pStyle w:val="p1"/>
        <w:numPr>
          <w:ilvl w:val="1"/>
          <w:numId w:val="1"/>
        </w:numPr>
        <w:tabs>
          <w:tab w:val="left" w:pos="1560"/>
        </w:tabs>
        <w:spacing w:line="360" w:lineRule="auto"/>
        <w:ind w:left="1560" w:hanging="709"/>
        <w:rPr>
          <w:rFonts w:asciiTheme="minorHAnsi" w:hAnsiTheme="minorHAnsi"/>
          <w:b/>
          <w:sz w:val="22"/>
          <w:szCs w:val="22"/>
          <w:lang w:val="en-GB"/>
        </w:rPr>
      </w:pPr>
      <w:r w:rsidRPr="00A75653">
        <w:rPr>
          <w:rFonts w:asciiTheme="minorHAnsi" w:hAnsiTheme="minorHAnsi"/>
          <w:sz w:val="22"/>
          <w:szCs w:val="22"/>
          <w:lang w:val="en-GB"/>
        </w:rPr>
        <w:t>The Student Council functions within the Dubai Campus and is funded by Heriot-Watt University.</w:t>
      </w:r>
    </w:p>
    <w:p w14:paraId="4AAE0FA6" w14:textId="77777777" w:rsidR="00594FDD" w:rsidRPr="00A75653" w:rsidRDefault="00594FDD" w:rsidP="00594FDD">
      <w:pPr>
        <w:pStyle w:val="p1"/>
        <w:numPr>
          <w:ilvl w:val="1"/>
          <w:numId w:val="1"/>
        </w:numPr>
        <w:tabs>
          <w:tab w:val="left" w:pos="1560"/>
        </w:tabs>
        <w:spacing w:line="360" w:lineRule="auto"/>
        <w:ind w:left="1560" w:hanging="709"/>
        <w:rPr>
          <w:rFonts w:asciiTheme="minorHAnsi" w:hAnsiTheme="minorHAnsi"/>
          <w:b/>
          <w:sz w:val="22"/>
          <w:szCs w:val="22"/>
          <w:lang w:val="en-GB"/>
        </w:rPr>
      </w:pPr>
      <w:r w:rsidRPr="00A75653">
        <w:rPr>
          <w:rFonts w:asciiTheme="minorHAnsi" w:hAnsiTheme="minorHAnsi"/>
          <w:sz w:val="22"/>
          <w:szCs w:val="22"/>
          <w:lang w:val="en-GB"/>
        </w:rPr>
        <w:t>The budgeting process will be managed primarily by the President</w:t>
      </w:r>
    </w:p>
    <w:p w14:paraId="129B3D7B" w14:textId="77777777" w:rsidR="00594FDD" w:rsidRDefault="00594FDD" w:rsidP="00594FDD">
      <w:pPr>
        <w:pStyle w:val="p1"/>
        <w:numPr>
          <w:ilvl w:val="1"/>
          <w:numId w:val="1"/>
        </w:numPr>
        <w:tabs>
          <w:tab w:val="left" w:pos="1560"/>
        </w:tabs>
        <w:spacing w:line="360" w:lineRule="auto"/>
        <w:ind w:left="1560" w:hanging="709"/>
        <w:rPr>
          <w:rFonts w:asciiTheme="minorHAnsi" w:hAnsiTheme="minorHAnsi"/>
          <w:sz w:val="22"/>
          <w:szCs w:val="22"/>
          <w:lang w:val="en-GB"/>
        </w:rPr>
      </w:pPr>
      <w:r w:rsidRPr="00A75653">
        <w:rPr>
          <w:rFonts w:asciiTheme="minorHAnsi" w:hAnsiTheme="minorHAnsi"/>
          <w:sz w:val="22"/>
          <w:szCs w:val="22"/>
          <w:lang w:val="en-GB"/>
        </w:rPr>
        <w:t>Any budget request must be approved by the President will follow procedures as mentioned in the Bye-Law [6.3] of the Council.</w:t>
      </w:r>
    </w:p>
    <w:p w14:paraId="689259EB" w14:textId="77777777" w:rsidR="00594FDD" w:rsidRDefault="00594FDD" w:rsidP="00594FDD">
      <w:pPr>
        <w:spacing w:line="360" w:lineRule="auto"/>
        <w:rPr>
          <w:rFonts w:cs="Times New Roman"/>
          <w:b/>
          <w:bCs/>
          <w:sz w:val="22"/>
          <w:szCs w:val="22"/>
        </w:rPr>
      </w:pPr>
    </w:p>
    <w:p w14:paraId="51907C17" w14:textId="77777777" w:rsidR="00594FDD" w:rsidRPr="00A75653" w:rsidRDefault="00594FDD" w:rsidP="00594FDD">
      <w:pPr>
        <w:pStyle w:val="p1"/>
        <w:numPr>
          <w:ilvl w:val="0"/>
          <w:numId w:val="1"/>
        </w:numPr>
        <w:spacing w:line="360" w:lineRule="auto"/>
        <w:outlineLvl w:val="0"/>
        <w:rPr>
          <w:rFonts w:asciiTheme="minorHAnsi" w:hAnsiTheme="minorHAnsi"/>
          <w:sz w:val="22"/>
          <w:szCs w:val="22"/>
        </w:rPr>
      </w:pPr>
      <w:bookmarkStart w:id="19" w:name="_Toc496601944"/>
      <w:r>
        <w:rPr>
          <w:rFonts w:asciiTheme="minorHAnsi" w:hAnsiTheme="minorHAnsi"/>
          <w:b/>
          <w:bCs/>
          <w:sz w:val="22"/>
          <w:szCs w:val="22"/>
        </w:rPr>
        <w:t>Conflict of Interest</w:t>
      </w:r>
      <w:bookmarkEnd w:id="19"/>
    </w:p>
    <w:p w14:paraId="2EF55187" w14:textId="77777777" w:rsidR="00594FDD" w:rsidRDefault="00594FDD" w:rsidP="00594FDD">
      <w:pPr>
        <w:pStyle w:val="p1"/>
        <w:numPr>
          <w:ilvl w:val="1"/>
          <w:numId w:val="1"/>
        </w:numPr>
        <w:spacing w:line="360" w:lineRule="auto"/>
        <w:ind w:left="1701" w:hanging="891"/>
        <w:rPr>
          <w:rFonts w:asciiTheme="minorHAnsi" w:hAnsiTheme="minorHAnsi"/>
          <w:sz w:val="22"/>
          <w:szCs w:val="22"/>
        </w:rPr>
      </w:pPr>
      <w:r>
        <w:rPr>
          <w:rFonts w:asciiTheme="minorHAnsi" w:hAnsiTheme="minorHAnsi"/>
          <w:sz w:val="22"/>
          <w:szCs w:val="22"/>
        </w:rPr>
        <w:t>Whenever a matter arises that requires a decision by the Executive Board which might involve a personal interest, they must:</w:t>
      </w:r>
    </w:p>
    <w:p w14:paraId="14457359" w14:textId="77777777" w:rsidR="00594FDD" w:rsidRDefault="00594FDD" w:rsidP="00594FDD">
      <w:pPr>
        <w:pStyle w:val="p1"/>
        <w:numPr>
          <w:ilvl w:val="2"/>
          <w:numId w:val="1"/>
        </w:numPr>
        <w:spacing w:line="360" w:lineRule="auto"/>
        <w:rPr>
          <w:rFonts w:asciiTheme="minorHAnsi" w:hAnsiTheme="minorHAnsi"/>
          <w:sz w:val="22"/>
          <w:szCs w:val="22"/>
        </w:rPr>
      </w:pPr>
      <w:r>
        <w:rPr>
          <w:rFonts w:asciiTheme="minorHAnsi" w:hAnsiTheme="minorHAnsi"/>
          <w:sz w:val="22"/>
          <w:szCs w:val="22"/>
        </w:rPr>
        <w:t>Declare their interest to the panel and student body;</w:t>
      </w:r>
    </w:p>
    <w:p w14:paraId="4766E5DD" w14:textId="77777777" w:rsidR="00594FDD" w:rsidRDefault="00594FDD" w:rsidP="00594FDD">
      <w:pPr>
        <w:pStyle w:val="p1"/>
        <w:numPr>
          <w:ilvl w:val="2"/>
          <w:numId w:val="1"/>
        </w:numPr>
        <w:spacing w:line="360" w:lineRule="auto"/>
        <w:rPr>
          <w:rFonts w:asciiTheme="minorHAnsi" w:hAnsiTheme="minorHAnsi"/>
          <w:sz w:val="22"/>
          <w:szCs w:val="22"/>
        </w:rPr>
      </w:pPr>
      <w:r>
        <w:rPr>
          <w:rFonts w:asciiTheme="minorHAnsi" w:hAnsiTheme="minorHAnsi"/>
          <w:sz w:val="22"/>
          <w:szCs w:val="22"/>
        </w:rPr>
        <w:t>Only be a part of that meeting or discussion as an observer and will not have any voting rights</w:t>
      </w:r>
    </w:p>
    <w:p w14:paraId="518D2288" w14:textId="77777777" w:rsidR="00594FDD" w:rsidRDefault="00594FDD" w:rsidP="00594FDD">
      <w:pPr>
        <w:pStyle w:val="p1"/>
        <w:numPr>
          <w:ilvl w:val="2"/>
          <w:numId w:val="1"/>
        </w:numPr>
        <w:spacing w:line="360" w:lineRule="auto"/>
        <w:rPr>
          <w:rFonts w:asciiTheme="minorHAnsi" w:hAnsiTheme="minorHAnsi"/>
          <w:sz w:val="22"/>
          <w:szCs w:val="22"/>
        </w:rPr>
      </w:pPr>
      <w:r>
        <w:rPr>
          <w:rFonts w:asciiTheme="minorHAnsi" w:hAnsiTheme="minorHAnsi"/>
          <w:sz w:val="22"/>
          <w:szCs w:val="22"/>
        </w:rPr>
        <w:t>Not be counted for a quorum for the meeting or the specified agenda.</w:t>
      </w:r>
    </w:p>
    <w:p w14:paraId="2E728DAE" w14:textId="77777777" w:rsidR="00594FDD" w:rsidRPr="00794244" w:rsidRDefault="00594FDD" w:rsidP="00594FDD">
      <w:pPr>
        <w:pStyle w:val="p1"/>
        <w:spacing w:line="360" w:lineRule="auto"/>
        <w:rPr>
          <w:rFonts w:asciiTheme="minorHAnsi" w:hAnsiTheme="minorHAnsi"/>
          <w:sz w:val="22"/>
          <w:szCs w:val="22"/>
        </w:rPr>
      </w:pPr>
    </w:p>
    <w:p w14:paraId="7BB2109E" w14:textId="77777777" w:rsidR="00594FDD" w:rsidRDefault="00594FDD" w:rsidP="00594FDD">
      <w:pPr>
        <w:pStyle w:val="p1"/>
        <w:numPr>
          <w:ilvl w:val="0"/>
          <w:numId w:val="1"/>
        </w:numPr>
        <w:tabs>
          <w:tab w:val="left" w:pos="1276"/>
        </w:tabs>
        <w:spacing w:line="360" w:lineRule="auto"/>
        <w:outlineLvl w:val="0"/>
        <w:rPr>
          <w:b/>
          <w:sz w:val="22"/>
          <w:szCs w:val="22"/>
        </w:rPr>
      </w:pPr>
      <w:bookmarkStart w:id="20" w:name="_Toc496601945"/>
      <w:r>
        <w:rPr>
          <w:b/>
          <w:sz w:val="22"/>
          <w:szCs w:val="22"/>
        </w:rPr>
        <w:t>Other Bodies</w:t>
      </w:r>
      <w:bookmarkEnd w:id="20"/>
    </w:p>
    <w:p w14:paraId="79347761" w14:textId="77777777" w:rsidR="00594FDD" w:rsidRPr="006E1624" w:rsidRDefault="00594FDD" w:rsidP="00594FDD">
      <w:pPr>
        <w:pStyle w:val="p1"/>
        <w:numPr>
          <w:ilvl w:val="1"/>
          <w:numId w:val="1"/>
        </w:numPr>
        <w:tabs>
          <w:tab w:val="left" w:pos="709"/>
        </w:tabs>
        <w:spacing w:line="360" w:lineRule="auto"/>
        <w:ind w:left="1701" w:hanging="850"/>
        <w:rPr>
          <w:b/>
          <w:sz w:val="22"/>
          <w:szCs w:val="22"/>
        </w:rPr>
      </w:pPr>
      <w:r>
        <w:rPr>
          <w:sz w:val="22"/>
          <w:szCs w:val="22"/>
        </w:rPr>
        <w:t>Any Societies and Clubs funded by the Student Council and formed by the members of the Council shall be affiliated with the Council. The conditions shall be as prescribed in the Bye-Laws.</w:t>
      </w:r>
    </w:p>
    <w:p w14:paraId="6CD4B959" w14:textId="77777777" w:rsidR="00594FDD" w:rsidRPr="006E1624" w:rsidRDefault="00594FDD" w:rsidP="00594FDD">
      <w:pPr>
        <w:pStyle w:val="p1"/>
        <w:numPr>
          <w:ilvl w:val="1"/>
          <w:numId w:val="1"/>
        </w:numPr>
        <w:tabs>
          <w:tab w:val="left" w:pos="709"/>
        </w:tabs>
        <w:spacing w:line="360" w:lineRule="auto"/>
        <w:ind w:left="1701" w:hanging="850"/>
        <w:rPr>
          <w:b/>
          <w:sz w:val="22"/>
          <w:szCs w:val="22"/>
        </w:rPr>
      </w:pPr>
      <w:r>
        <w:rPr>
          <w:sz w:val="22"/>
          <w:szCs w:val="22"/>
        </w:rPr>
        <w:t>Any academic representation channel formed to enhance the student experience by the shall be affiliated with the Council. The conditions shall be as prescribed in the Bye-Laws.</w:t>
      </w:r>
    </w:p>
    <w:p w14:paraId="37D787F0" w14:textId="77777777" w:rsidR="00594FDD" w:rsidRPr="006E1624" w:rsidRDefault="00594FDD" w:rsidP="00594FDD">
      <w:pPr>
        <w:pStyle w:val="p1"/>
        <w:tabs>
          <w:tab w:val="left" w:pos="709"/>
        </w:tabs>
        <w:spacing w:line="360" w:lineRule="auto"/>
        <w:rPr>
          <w:sz w:val="22"/>
          <w:szCs w:val="22"/>
        </w:rPr>
      </w:pPr>
    </w:p>
    <w:p w14:paraId="6286DEB9" w14:textId="77777777" w:rsidR="00594FDD" w:rsidRDefault="00594FDD" w:rsidP="00594FDD">
      <w:pPr>
        <w:pStyle w:val="p1"/>
        <w:numPr>
          <w:ilvl w:val="0"/>
          <w:numId w:val="1"/>
        </w:numPr>
        <w:tabs>
          <w:tab w:val="left" w:pos="709"/>
        </w:tabs>
        <w:spacing w:line="360" w:lineRule="auto"/>
        <w:outlineLvl w:val="0"/>
        <w:rPr>
          <w:b/>
          <w:sz w:val="22"/>
          <w:szCs w:val="22"/>
        </w:rPr>
      </w:pPr>
      <w:bookmarkStart w:id="21" w:name="_Toc496601946"/>
      <w:r>
        <w:rPr>
          <w:b/>
          <w:sz w:val="22"/>
          <w:szCs w:val="22"/>
        </w:rPr>
        <w:t>Discipline</w:t>
      </w:r>
      <w:bookmarkEnd w:id="21"/>
    </w:p>
    <w:p w14:paraId="6B1B458F" w14:textId="77777777" w:rsidR="00594FDD" w:rsidRPr="001C5B91" w:rsidRDefault="00594FDD" w:rsidP="00594FDD">
      <w:pPr>
        <w:pStyle w:val="p1"/>
        <w:numPr>
          <w:ilvl w:val="1"/>
          <w:numId w:val="1"/>
        </w:numPr>
        <w:tabs>
          <w:tab w:val="left" w:pos="709"/>
        </w:tabs>
        <w:spacing w:line="360" w:lineRule="auto"/>
        <w:rPr>
          <w:b/>
          <w:sz w:val="22"/>
          <w:szCs w:val="22"/>
        </w:rPr>
      </w:pPr>
      <w:r>
        <w:rPr>
          <w:sz w:val="22"/>
          <w:szCs w:val="22"/>
        </w:rPr>
        <w:t>All matters arising disciplinary shall be as prescribed in the Bye-Laws.</w:t>
      </w:r>
      <w:r>
        <w:rPr>
          <w:sz w:val="22"/>
          <w:szCs w:val="22"/>
        </w:rPr>
        <w:br/>
      </w:r>
    </w:p>
    <w:p w14:paraId="10485D70" w14:textId="77777777" w:rsidR="00594FDD" w:rsidRDefault="00594FDD" w:rsidP="00594FDD">
      <w:pPr>
        <w:pStyle w:val="p1"/>
        <w:numPr>
          <w:ilvl w:val="0"/>
          <w:numId w:val="1"/>
        </w:numPr>
        <w:tabs>
          <w:tab w:val="left" w:pos="709"/>
        </w:tabs>
        <w:spacing w:line="360" w:lineRule="auto"/>
        <w:rPr>
          <w:b/>
          <w:sz w:val="22"/>
          <w:szCs w:val="22"/>
        </w:rPr>
      </w:pPr>
      <w:r>
        <w:rPr>
          <w:b/>
          <w:sz w:val="22"/>
          <w:szCs w:val="22"/>
        </w:rPr>
        <w:t>Other</w:t>
      </w:r>
    </w:p>
    <w:p w14:paraId="4335471D" w14:textId="77777777" w:rsidR="00594FDD" w:rsidRPr="001C5B91" w:rsidRDefault="00594FDD" w:rsidP="00594FDD">
      <w:pPr>
        <w:pStyle w:val="p1"/>
        <w:numPr>
          <w:ilvl w:val="1"/>
          <w:numId w:val="1"/>
        </w:numPr>
        <w:tabs>
          <w:tab w:val="left" w:pos="709"/>
        </w:tabs>
        <w:spacing w:line="360" w:lineRule="auto"/>
        <w:rPr>
          <w:sz w:val="22"/>
          <w:szCs w:val="22"/>
        </w:rPr>
      </w:pPr>
      <w:r w:rsidRPr="001C5B91">
        <w:rPr>
          <w:sz w:val="22"/>
          <w:szCs w:val="22"/>
        </w:rPr>
        <w:t xml:space="preserve">The Council </w:t>
      </w:r>
      <w:r>
        <w:rPr>
          <w:sz w:val="22"/>
          <w:szCs w:val="22"/>
        </w:rPr>
        <w:t>shall</w:t>
      </w:r>
      <w:r w:rsidRPr="001C5B91">
        <w:rPr>
          <w:sz w:val="22"/>
          <w:szCs w:val="22"/>
        </w:rPr>
        <w:t xml:space="preserve"> refer to Heriot-Watt University Student Union regulations </w:t>
      </w:r>
      <w:r>
        <w:rPr>
          <w:sz w:val="22"/>
          <w:szCs w:val="22"/>
        </w:rPr>
        <w:t>should there be a need for guidance not addressed by either this Constitution or the Bye Laws.</w:t>
      </w:r>
    </w:p>
    <w:p w14:paraId="6DF5EA91" w14:textId="77777777" w:rsidR="00594FDD" w:rsidRDefault="00594FDD" w:rsidP="00594FDD">
      <w:pPr>
        <w:rPr>
          <w:rFonts w:ascii="Calibri" w:hAnsi="Calibri" w:cs="Times New Roman"/>
          <w:b/>
          <w:sz w:val="22"/>
          <w:szCs w:val="22"/>
        </w:rPr>
      </w:pPr>
      <w:r>
        <w:rPr>
          <w:b/>
          <w:sz w:val="22"/>
          <w:szCs w:val="22"/>
        </w:rPr>
        <w:br w:type="page"/>
      </w:r>
    </w:p>
    <w:p w14:paraId="0E349E03" w14:textId="77777777" w:rsidR="00594FDD" w:rsidRDefault="00594FDD" w:rsidP="00594FDD">
      <w:pPr>
        <w:pStyle w:val="p1"/>
        <w:numPr>
          <w:ilvl w:val="0"/>
          <w:numId w:val="1"/>
        </w:numPr>
        <w:tabs>
          <w:tab w:val="left" w:pos="1276"/>
        </w:tabs>
        <w:spacing w:line="276" w:lineRule="auto"/>
        <w:outlineLvl w:val="0"/>
        <w:rPr>
          <w:b/>
          <w:sz w:val="22"/>
          <w:szCs w:val="22"/>
        </w:rPr>
      </w:pPr>
      <w:bookmarkStart w:id="22" w:name="_Toc496601947"/>
      <w:r w:rsidRPr="00116EA3">
        <w:rPr>
          <w:b/>
          <w:sz w:val="22"/>
          <w:szCs w:val="22"/>
        </w:rPr>
        <w:lastRenderedPageBreak/>
        <w:t>Defined terms</w:t>
      </w:r>
      <w:bookmarkEnd w:id="22"/>
    </w:p>
    <w:p w14:paraId="139E8AC5" w14:textId="77777777" w:rsidR="00594FDD" w:rsidRDefault="00594FDD" w:rsidP="00594FDD">
      <w:pPr>
        <w:pStyle w:val="p1"/>
        <w:tabs>
          <w:tab w:val="left" w:pos="1276"/>
        </w:tabs>
        <w:spacing w:line="276" w:lineRule="auto"/>
        <w:ind w:left="360"/>
        <w:outlineLvl w:val="0"/>
        <w:rPr>
          <w:b/>
          <w:sz w:val="22"/>
          <w:szCs w:val="22"/>
        </w:rPr>
      </w:pPr>
    </w:p>
    <w:p w14:paraId="443E6B74" w14:textId="77777777" w:rsidR="00594FDD" w:rsidRDefault="00594FDD" w:rsidP="00594FDD">
      <w:pPr>
        <w:pStyle w:val="ListParagraph"/>
        <w:numPr>
          <w:ilvl w:val="1"/>
          <w:numId w:val="1"/>
        </w:numPr>
        <w:rPr>
          <w:rFonts w:eastAsia="Times New Roman" w:cs="Times New Roman"/>
        </w:rPr>
      </w:pPr>
      <w:r w:rsidRPr="00116EA3">
        <w:rPr>
          <w:rFonts w:eastAsia="Times New Roman" w:cs="Times New Roman"/>
        </w:rPr>
        <w:t xml:space="preserve">In these </w:t>
      </w:r>
      <w:r>
        <w:rPr>
          <w:rFonts w:eastAsia="Times New Roman" w:cs="Times New Roman"/>
        </w:rPr>
        <w:t>Constitution,</w:t>
      </w:r>
      <w:r w:rsidRPr="00116EA3">
        <w:rPr>
          <w:rFonts w:eastAsia="Times New Roman" w:cs="Times New Roman"/>
        </w:rPr>
        <w:t xml:space="preserve"> unless the context requires otherwise, the following terms shall have the following meanings</w:t>
      </w:r>
    </w:p>
    <w:tbl>
      <w:tblPr>
        <w:tblStyle w:val="TableGrid"/>
        <w:tblW w:w="7437" w:type="dxa"/>
        <w:tblInd w:w="1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3252"/>
        <w:gridCol w:w="3236"/>
      </w:tblGrid>
      <w:tr w:rsidR="00594FDD" w:rsidRPr="006F1C79" w14:paraId="08564D91" w14:textId="77777777" w:rsidTr="005A3E33">
        <w:trPr>
          <w:trHeight w:val="249"/>
        </w:trPr>
        <w:tc>
          <w:tcPr>
            <w:tcW w:w="949" w:type="dxa"/>
            <w:vAlign w:val="center"/>
          </w:tcPr>
          <w:p w14:paraId="29AD0A59" w14:textId="77777777" w:rsidR="00594FDD" w:rsidRPr="006F1C79" w:rsidRDefault="00594FDD" w:rsidP="005A3E33">
            <w:pPr>
              <w:spacing w:line="360" w:lineRule="auto"/>
              <w:jc w:val="center"/>
              <w:rPr>
                <w:rFonts w:eastAsia="Times New Roman" w:cs="Times New Roman"/>
                <w:sz w:val="22"/>
                <w:szCs w:val="22"/>
              </w:rPr>
            </w:pPr>
          </w:p>
        </w:tc>
        <w:tc>
          <w:tcPr>
            <w:tcW w:w="3252" w:type="dxa"/>
            <w:tcBorders>
              <w:bottom w:val="single" w:sz="4" w:space="0" w:color="auto"/>
            </w:tcBorders>
            <w:vAlign w:val="center"/>
          </w:tcPr>
          <w:p w14:paraId="6E72BD90" w14:textId="77777777" w:rsidR="00594FDD" w:rsidRPr="006F1C79" w:rsidRDefault="00594FDD" w:rsidP="005A3E33">
            <w:pPr>
              <w:spacing w:line="360" w:lineRule="auto"/>
              <w:rPr>
                <w:rFonts w:eastAsia="Times New Roman" w:cs="Times New Roman"/>
                <w:b/>
                <w:sz w:val="22"/>
                <w:szCs w:val="22"/>
              </w:rPr>
            </w:pPr>
            <w:r w:rsidRPr="006F1C79">
              <w:rPr>
                <w:rFonts w:eastAsia="Times New Roman"/>
                <w:b/>
                <w:color w:val="000000"/>
                <w:sz w:val="22"/>
                <w:szCs w:val="22"/>
              </w:rPr>
              <w:t>Terminology</w:t>
            </w:r>
          </w:p>
        </w:tc>
        <w:tc>
          <w:tcPr>
            <w:tcW w:w="3236" w:type="dxa"/>
            <w:tcBorders>
              <w:bottom w:val="single" w:sz="4" w:space="0" w:color="auto"/>
            </w:tcBorders>
            <w:vAlign w:val="center"/>
          </w:tcPr>
          <w:p w14:paraId="42DF3739" w14:textId="77777777" w:rsidR="00594FDD" w:rsidRPr="00096B55" w:rsidRDefault="00594FDD" w:rsidP="005A3E33">
            <w:pPr>
              <w:spacing w:line="360" w:lineRule="auto"/>
              <w:rPr>
                <w:rFonts w:eastAsia="Times New Roman"/>
                <w:b/>
                <w:color w:val="000000"/>
                <w:sz w:val="22"/>
                <w:szCs w:val="22"/>
              </w:rPr>
            </w:pPr>
            <w:r w:rsidRPr="00096B55">
              <w:rPr>
                <w:rFonts w:eastAsia="Times New Roman"/>
                <w:b/>
                <w:color w:val="000000"/>
                <w:sz w:val="22"/>
                <w:szCs w:val="22"/>
              </w:rPr>
              <w:t>Meaning</w:t>
            </w:r>
          </w:p>
        </w:tc>
      </w:tr>
      <w:tr w:rsidR="00594FDD" w:rsidRPr="006F1C79" w14:paraId="50029B4E" w14:textId="77777777" w:rsidTr="005A3E33">
        <w:trPr>
          <w:trHeight w:val="249"/>
        </w:trPr>
        <w:tc>
          <w:tcPr>
            <w:tcW w:w="949" w:type="dxa"/>
            <w:vAlign w:val="center"/>
          </w:tcPr>
          <w:p w14:paraId="71EA6E91" w14:textId="77777777" w:rsidR="00594FDD" w:rsidRPr="006F1C79" w:rsidRDefault="00594FDD" w:rsidP="005A3E33">
            <w:pPr>
              <w:spacing w:line="360" w:lineRule="auto"/>
              <w:jc w:val="center"/>
              <w:rPr>
                <w:rFonts w:eastAsia="Times New Roman" w:cs="Times New Roman"/>
                <w:sz w:val="22"/>
                <w:szCs w:val="22"/>
              </w:rPr>
            </w:pPr>
          </w:p>
        </w:tc>
        <w:tc>
          <w:tcPr>
            <w:tcW w:w="3252" w:type="dxa"/>
            <w:tcBorders>
              <w:top w:val="single" w:sz="4" w:space="0" w:color="auto"/>
            </w:tcBorders>
            <w:vAlign w:val="center"/>
          </w:tcPr>
          <w:p w14:paraId="49A0A809" w14:textId="77777777" w:rsidR="00594FDD" w:rsidRPr="006F1C79" w:rsidRDefault="00594FDD" w:rsidP="005A3E33">
            <w:pPr>
              <w:spacing w:line="360" w:lineRule="auto"/>
              <w:rPr>
                <w:rFonts w:eastAsia="Times New Roman"/>
                <w:b/>
                <w:color w:val="000000"/>
                <w:sz w:val="22"/>
                <w:szCs w:val="22"/>
              </w:rPr>
            </w:pPr>
          </w:p>
        </w:tc>
        <w:tc>
          <w:tcPr>
            <w:tcW w:w="3236" w:type="dxa"/>
            <w:tcBorders>
              <w:top w:val="single" w:sz="4" w:space="0" w:color="auto"/>
            </w:tcBorders>
            <w:vAlign w:val="center"/>
          </w:tcPr>
          <w:p w14:paraId="335B48BF" w14:textId="77777777" w:rsidR="00594FDD" w:rsidRPr="00096B55" w:rsidRDefault="00594FDD" w:rsidP="005A3E33">
            <w:pPr>
              <w:spacing w:line="360" w:lineRule="auto"/>
              <w:rPr>
                <w:rFonts w:eastAsia="Times New Roman"/>
                <w:b/>
                <w:color w:val="000000"/>
                <w:sz w:val="22"/>
                <w:szCs w:val="22"/>
              </w:rPr>
            </w:pPr>
          </w:p>
        </w:tc>
      </w:tr>
      <w:tr w:rsidR="00594FDD" w:rsidRPr="006F1C79" w14:paraId="0D15049A" w14:textId="77777777" w:rsidTr="005A3E33">
        <w:trPr>
          <w:trHeight w:val="2481"/>
        </w:trPr>
        <w:tc>
          <w:tcPr>
            <w:tcW w:w="949" w:type="dxa"/>
            <w:vAlign w:val="center"/>
          </w:tcPr>
          <w:p w14:paraId="0F0CE9F6"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bottom w:val="single" w:sz="4" w:space="0" w:color="auto"/>
            </w:tcBorders>
            <w:vAlign w:val="center"/>
          </w:tcPr>
          <w:p w14:paraId="7D78480C"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Academic Year</w:t>
            </w:r>
          </w:p>
        </w:tc>
        <w:tc>
          <w:tcPr>
            <w:tcW w:w="3236" w:type="dxa"/>
            <w:tcBorders>
              <w:bottom w:val="single" w:sz="4" w:space="0" w:color="auto"/>
            </w:tcBorders>
            <w:vAlign w:val="center"/>
          </w:tcPr>
          <w:p w14:paraId="0A70F1B8" w14:textId="77777777" w:rsidR="00594FDD" w:rsidRDefault="00594FDD" w:rsidP="005A3E33">
            <w:pPr>
              <w:spacing w:line="360" w:lineRule="auto"/>
              <w:rPr>
                <w:rFonts w:ascii="Calibri" w:hAnsi="Calibri" w:cs="Times New Roman"/>
                <w:sz w:val="22"/>
                <w:szCs w:val="22"/>
              </w:rPr>
            </w:pPr>
            <w:r w:rsidRPr="00096B55">
              <w:rPr>
                <w:rFonts w:ascii="Calibri" w:hAnsi="Calibri" w:cs="Times New Roman"/>
                <w:sz w:val="22"/>
                <w:szCs w:val="22"/>
              </w:rPr>
              <w:t xml:space="preserve">the period between </w:t>
            </w:r>
            <w:r>
              <w:rPr>
                <w:rFonts w:ascii="Calibri" w:hAnsi="Calibri" w:cs="Times New Roman"/>
                <w:sz w:val="22"/>
                <w:szCs w:val="22"/>
              </w:rPr>
              <w:t>September</w:t>
            </w:r>
            <w:r w:rsidRPr="00096B55">
              <w:rPr>
                <w:rFonts w:ascii="Calibri" w:hAnsi="Calibri" w:cs="Times New Roman"/>
                <w:sz w:val="22"/>
                <w:szCs w:val="22"/>
              </w:rPr>
              <w:t xml:space="preserve"> in one year and </w:t>
            </w:r>
            <w:r>
              <w:rPr>
                <w:rFonts w:ascii="Calibri" w:hAnsi="Calibri" w:cs="Times New Roman"/>
                <w:sz w:val="22"/>
                <w:szCs w:val="22"/>
              </w:rPr>
              <w:t xml:space="preserve">August </w:t>
            </w:r>
            <w:r w:rsidRPr="00096B55">
              <w:rPr>
                <w:rFonts w:ascii="Calibri" w:hAnsi="Calibri" w:cs="Times New Roman"/>
                <w:sz w:val="22"/>
                <w:szCs w:val="22"/>
              </w:rPr>
              <w:t>in the next year or such other period as may be</w:t>
            </w:r>
            <w:r>
              <w:rPr>
                <w:rFonts w:ascii="Calibri" w:hAnsi="Calibri" w:cs="Times New Roman"/>
                <w:sz w:val="22"/>
                <w:szCs w:val="22"/>
              </w:rPr>
              <w:t xml:space="preserve"> </w:t>
            </w:r>
            <w:r w:rsidRPr="00096B55">
              <w:rPr>
                <w:rFonts w:ascii="Calibri" w:hAnsi="Calibri" w:cs="Times New Roman"/>
                <w:sz w:val="22"/>
                <w:szCs w:val="22"/>
              </w:rPr>
              <w:t xml:space="preserve">determined by the </w:t>
            </w:r>
            <w:r>
              <w:rPr>
                <w:rFonts w:ascii="Calibri" w:hAnsi="Calibri" w:cs="Times New Roman"/>
                <w:sz w:val="22"/>
                <w:szCs w:val="22"/>
              </w:rPr>
              <w:t>University</w:t>
            </w:r>
            <w:r w:rsidRPr="00096B55">
              <w:rPr>
                <w:rFonts w:ascii="Calibri" w:hAnsi="Calibri" w:cs="Times New Roman"/>
                <w:sz w:val="22"/>
                <w:szCs w:val="22"/>
              </w:rPr>
              <w:t xml:space="preserve"> as the</w:t>
            </w:r>
            <w:r>
              <w:rPr>
                <w:rFonts w:ascii="Calibri" w:hAnsi="Calibri" w:cs="Times New Roman"/>
                <w:sz w:val="22"/>
                <w:szCs w:val="22"/>
              </w:rPr>
              <w:t xml:space="preserve"> </w:t>
            </w:r>
            <w:r w:rsidRPr="00096B55">
              <w:rPr>
                <w:rFonts w:ascii="Calibri" w:hAnsi="Calibri" w:cs="Times New Roman"/>
                <w:sz w:val="22"/>
                <w:szCs w:val="22"/>
              </w:rPr>
              <w:t>period during which Students are required to be</w:t>
            </w:r>
            <w:r>
              <w:rPr>
                <w:rFonts w:ascii="Calibri" w:hAnsi="Calibri" w:cs="Times New Roman"/>
                <w:sz w:val="22"/>
                <w:szCs w:val="22"/>
              </w:rPr>
              <w:t xml:space="preserve"> </w:t>
            </w:r>
            <w:r w:rsidRPr="00096B55">
              <w:rPr>
                <w:rFonts w:ascii="Calibri" w:hAnsi="Calibri" w:cs="Times New Roman"/>
                <w:sz w:val="22"/>
                <w:szCs w:val="22"/>
              </w:rPr>
              <w:t xml:space="preserve">registered with the </w:t>
            </w:r>
            <w:r>
              <w:rPr>
                <w:rFonts w:ascii="Calibri" w:hAnsi="Calibri" w:cs="Times New Roman"/>
                <w:sz w:val="22"/>
                <w:szCs w:val="22"/>
              </w:rPr>
              <w:t>University</w:t>
            </w:r>
            <w:r w:rsidRPr="00096B55">
              <w:rPr>
                <w:rFonts w:ascii="Calibri" w:hAnsi="Calibri" w:cs="Times New Roman"/>
                <w:sz w:val="22"/>
                <w:szCs w:val="22"/>
              </w:rPr>
              <w:t xml:space="preserve">. </w:t>
            </w:r>
          </w:p>
          <w:p w14:paraId="29F5CEFA" w14:textId="77777777" w:rsidR="00594FDD" w:rsidRPr="00096B55" w:rsidRDefault="00594FDD" w:rsidP="005A3E33">
            <w:pPr>
              <w:spacing w:line="360" w:lineRule="auto"/>
              <w:rPr>
                <w:rFonts w:ascii="Calibri" w:hAnsi="Calibri" w:cs="Times New Roman"/>
                <w:sz w:val="22"/>
                <w:szCs w:val="22"/>
              </w:rPr>
            </w:pPr>
            <w:r w:rsidRPr="00096B55">
              <w:rPr>
                <w:rFonts w:ascii="Calibri" w:hAnsi="Calibri" w:cs="Times New Roman"/>
                <w:sz w:val="22"/>
                <w:szCs w:val="22"/>
              </w:rPr>
              <w:t>Each</w:t>
            </w:r>
            <w:r>
              <w:rPr>
                <w:rFonts w:ascii="Calibri" w:hAnsi="Calibri" w:cs="Times New Roman"/>
                <w:sz w:val="22"/>
                <w:szCs w:val="22"/>
              </w:rPr>
              <w:t xml:space="preserve"> </w:t>
            </w:r>
            <w:r w:rsidRPr="00096B55">
              <w:rPr>
                <w:rFonts w:ascii="Calibri" w:hAnsi="Calibri" w:cs="Times New Roman"/>
                <w:sz w:val="22"/>
                <w:szCs w:val="22"/>
              </w:rPr>
              <w:t>Academic Year is divided into two</w:t>
            </w:r>
          </w:p>
          <w:p w14:paraId="561209F6" w14:textId="77777777" w:rsidR="00594FDD" w:rsidRPr="00096B55" w:rsidRDefault="00594FDD" w:rsidP="005A3E33">
            <w:pPr>
              <w:spacing w:line="360" w:lineRule="auto"/>
              <w:rPr>
                <w:rFonts w:ascii="Calibri" w:hAnsi="Calibri" w:cs="Times New Roman"/>
                <w:sz w:val="22"/>
                <w:szCs w:val="22"/>
              </w:rPr>
            </w:pPr>
            <w:r w:rsidRPr="00096B55">
              <w:rPr>
                <w:rFonts w:ascii="Calibri" w:hAnsi="Calibri" w:cs="Times New Roman"/>
                <w:sz w:val="22"/>
                <w:szCs w:val="22"/>
              </w:rPr>
              <w:t>semesters</w:t>
            </w:r>
          </w:p>
        </w:tc>
      </w:tr>
      <w:tr w:rsidR="00594FDD" w:rsidRPr="006F1C79" w14:paraId="3F70A22A" w14:textId="77777777" w:rsidTr="005A3E33">
        <w:trPr>
          <w:trHeight w:val="986"/>
        </w:trPr>
        <w:tc>
          <w:tcPr>
            <w:tcW w:w="949" w:type="dxa"/>
            <w:vAlign w:val="center"/>
          </w:tcPr>
          <w:p w14:paraId="7A5E4070"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0CDB073F"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Bye-Laws</w:t>
            </w:r>
          </w:p>
        </w:tc>
        <w:tc>
          <w:tcPr>
            <w:tcW w:w="3236" w:type="dxa"/>
            <w:tcBorders>
              <w:top w:val="single" w:sz="4" w:space="0" w:color="auto"/>
              <w:bottom w:val="single" w:sz="4" w:space="0" w:color="auto"/>
            </w:tcBorders>
            <w:vAlign w:val="center"/>
          </w:tcPr>
          <w:p w14:paraId="49B1A76B" w14:textId="77777777" w:rsidR="00594FDD" w:rsidRPr="00096B55" w:rsidRDefault="00594FDD" w:rsidP="005A3E33">
            <w:pPr>
              <w:spacing w:line="360" w:lineRule="auto"/>
              <w:rPr>
                <w:rFonts w:ascii="Calibri" w:hAnsi="Calibri" w:cs="Times New Roman"/>
                <w:sz w:val="22"/>
                <w:szCs w:val="22"/>
              </w:rPr>
            </w:pPr>
            <w:r>
              <w:rPr>
                <w:rFonts w:ascii="Calibri" w:hAnsi="Calibri" w:cs="Times New Roman"/>
                <w:sz w:val="22"/>
                <w:szCs w:val="22"/>
              </w:rPr>
              <w:t>T</w:t>
            </w:r>
            <w:r w:rsidRPr="00096B55">
              <w:rPr>
                <w:rFonts w:ascii="Calibri" w:hAnsi="Calibri" w:cs="Times New Roman"/>
                <w:sz w:val="22"/>
                <w:szCs w:val="22"/>
              </w:rPr>
              <w:t xml:space="preserve">he bye-laws setting out the working practices of the </w:t>
            </w:r>
            <w:r>
              <w:rPr>
                <w:rFonts w:ascii="Calibri" w:hAnsi="Calibri" w:cs="Times New Roman"/>
                <w:sz w:val="22"/>
                <w:szCs w:val="22"/>
              </w:rPr>
              <w:t>Council</w:t>
            </w:r>
            <w:r w:rsidRPr="00096B55">
              <w:rPr>
                <w:rFonts w:ascii="Calibri" w:hAnsi="Calibri" w:cs="Times New Roman"/>
                <w:sz w:val="22"/>
                <w:szCs w:val="22"/>
              </w:rPr>
              <w:t xml:space="preserve"> made from time to ti</w:t>
            </w:r>
            <w:r>
              <w:rPr>
                <w:rFonts w:ascii="Calibri" w:hAnsi="Calibri" w:cs="Times New Roman"/>
                <w:sz w:val="22"/>
                <w:szCs w:val="22"/>
              </w:rPr>
              <w:t>me in accordance with Clause [21.1]</w:t>
            </w:r>
          </w:p>
        </w:tc>
      </w:tr>
      <w:tr w:rsidR="00594FDD" w:rsidRPr="006F1C79" w14:paraId="6781E604" w14:textId="77777777" w:rsidTr="005A3E33">
        <w:trPr>
          <w:trHeight w:val="996"/>
        </w:trPr>
        <w:tc>
          <w:tcPr>
            <w:tcW w:w="949" w:type="dxa"/>
            <w:vAlign w:val="center"/>
          </w:tcPr>
          <w:p w14:paraId="5F0A0D7B"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1FB41AED"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Campus</w:t>
            </w:r>
          </w:p>
        </w:tc>
        <w:tc>
          <w:tcPr>
            <w:tcW w:w="3236" w:type="dxa"/>
            <w:tcBorders>
              <w:top w:val="single" w:sz="4" w:space="0" w:color="auto"/>
              <w:bottom w:val="single" w:sz="4" w:space="0" w:color="auto"/>
            </w:tcBorders>
            <w:vAlign w:val="center"/>
          </w:tcPr>
          <w:p w14:paraId="5B79B782" w14:textId="77777777" w:rsidR="00594FDD" w:rsidRPr="00096B55" w:rsidRDefault="00594FDD" w:rsidP="005A3E33">
            <w:pPr>
              <w:spacing w:line="360" w:lineRule="auto"/>
              <w:rPr>
                <w:rFonts w:eastAsia="Times New Roman"/>
                <w:color w:val="000000"/>
                <w:sz w:val="22"/>
                <w:szCs w:val="22"/>
              </w:rPr>
            </w:pPr>
            <w:r>
              <w:rPr>
                <w:rFonts w:eastAsia="Times New Roman"/>
                <w:color w:val="000000"/>
                <w:sz w:val="22"/>
                <w:szCs w:val="22"/>
              </w:rPr>
              <w:t>Here, known as Heriot-Watt University Dubai Campus, situation in the United Arab Emirates, Dubai</w:t>
            </w:r>
          </w:p>
        </w:tc>
      </w:tr>
      <w:tr w:rsidR="00594FDD" w:rsidRPr="006F1C79" w14:paraId="14C24270" w14:textId="77777777" w:rsidTr="005A3E33">
        <w:trPr>
          <w:trHeight w:val="986"/>
        </w:trPr>
        <w:tc>
          <w:tcPr>
            <w:tcW w:w="949" w:type="dxa"/>
            <w:vAlign w:val="center"/>
          </w:tcPr>
          <w:p w14:paraId="7D6227F4"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39A3A930"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Chair</w:t>
            </w:r>
          </w:p>
        </w:tc>
        <w:tc>
          <w:tcPr>
            <w:tcW w:w="3236" w:type="dxa"/>
            <w:tcBorders>
              <w:top w:val="single" w:sz="4" w:space="0" w:color="auto"/>
              <w:bottom w:val="single" w:sz="4" w:space="0" w:color="auto"/>
            </w:tcBorders>
            <w:vAlign w:val="center"/>
          </w:tcPr>
          <w:p w14:paraId="569E5F7E" w14:textId="77777777" w:rsidR="00594FDD" w:rsidRPr="00096B55" w:rsidRDefault="00594FDD" w:rsidP="005A3E33">
            <w:pPr>
              <w:spacing w:line="360" w:lineRule="auto"/>
              <w:rPr>
                <w:rFonts w:ascii="Calibri" w:hAnsi="Calibri" w:cs="Times New Roman"/>
                <w:sz w:val="22"/>
                <w:szCs w:val="22"/>
              </w:rPr>
            </w:pPr>
            <w:r>
              <w:rPr>
                <w:rFonts w:ascii="Calibri" w:hAnsi="Calibri" w:cs="Times New Roman"/>
                <w:sz w:val="22"/>
                <w:szCs w:val="22"/>
              </w:rPr>
              <w:t>T</w:t>
            </w:r>
            <w:r w:rsidRPr="00096B55">
              <w:rPr>
                <w:rFonts w:ascii="Calibri" w:hAnsi="Calibri" w:cs="Times New Roman"/>
                <w:sz w:val="22"/>
                <w:szCs w:val="22"/>
              </w:rPr>
              <w:t xml:space="preserve">he chair of the </w:t>
            </w:r>
            <w:r>
              <w:rPr>
                <w:rFonts w:ascii="Calibri" w:hAnsi="Calibri" w:cs="Times New Roman"/>
                <w:sz w:val="22"/>
                <w:szCs w:val="22"/>
              </w:rPr>
              <w:t xml:space="preserve">Council </w:t>
            </w:r>
            <w:r w:rsidRPr="00096B55">
              <w:rPr>
                <w:rFonts w:ascii="Calibri" w:hAnsi="Calibri" w:cs="Times New Roman"/>
                <w:sz w:val="22"/>
                <w:szCs w:val="22"/>
              </w:rPr>
              <w:t xml:space="preserve">who shall be the President of the </w:t>
            </w:r>
            <w:r>
              <w:rPr>
                <w:rFonts w:ascii="Calibri" w:hAnsi="Calibri" w:cs="Times New Roman"/>
                <w:sz w:val="22"/>
                <w:szCs w:val="22"/>
              </w:rPr>
              <w:t>Council</w:t>
            </w:r>
            <w:r w:rsidRPr="00096B55">
              <w:rPr>
                <w:rFonts w:ascii="Calibri" w:hAnsi="Calibri" w:cs="Times New Roman"/>
                <w:sz w:val="22"/>
                <w:szCs w:val="22"/>
              </w:rPr>
              <w:t xml:space="preserve"> </w:t>
            </w:r>
            <w:r>
              <w:rPr>
                <w:rFonts w:ascii="Calibri" w:hAnsi="Calibri" w:cs="Times New Roman"/>
                <w:sz w:val="22"/>
                <w:szCs w:val="22"/>
              </w:rPr>
              <w:t>in accordance with the Bye Laws</w:t>
            </w:r>
          </w:p>
        </w:tc>
      </w:tr>
      <w:tr w:rsidR="00594FDD" w:rsidRPr="006F1C79" w14:paraId="2E5DFD75" w14:textId="77777777" w:rsidTr="005A3E33">
        <w:trPr>
          <w:trHeight w:val="1744"/>
        </w:trPr>
        <w:tc>
          <w:tcPr>
            <w:tcW w:w="949" w:type="dxa"/>
            <w:vAlign w:val="center"/>
          </w:tcPr>
          <w:p w14:paraId="7B7B781C"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4ABBB791" w14:textId="77777777" w:rsidR="00594FDD" w:rsidRPr="006F1C79" w:rsidRDefault="00594FDD" w:rsidP="005A3E33">
            <w:pPr>
              <w:spacing w:line="360" w:lineRule="auto"/>
              <w:rPr>
                <w:rFonts w:eastAsia="Times New Roman"/>
                <w:color w:val="000000"/>
                <w:sz w:val="22"/>
                <w:szCs w:val="22"/>
              </w:rPr>
            </w:pPr>
            <w:r>
              <w:rPr>
                <w:rFonts w:eastAsia="Times New Roman"/>
                <w:color w:val="000000"/>
                <w:sz w:val="22"/>
                <w:szCs w:val="22"/>
              </w:rPr>
              <w:t>Conflict of Interest</w:t>
            </w:r>
          </w:p>
        </w:tc>
        <w:tc>
          <w:tcPr>
            <w:tcW w:w="3236" w:type="dxa"/>
            <w:tcBorders>
              <w:top w:val="single" w:sz="4" w:space="0" w:color="auto"/>
              <w:bottom w:val="single" w:sz="4" w:space="0" w:color="auto"/>
            </w:tcBorders>
            <w:vAlign w:val="center"/>
          </w:tcPr>
          <w:p w14:paraId="1E7E1703" w14:textId="77777777" w:rsidR="00594FDD" w:rsidRPr="008E51B8" w:rsidRDefault="00594FDD" w:rsidP="005A3E33">
            <w:pPr>
              <w:spacing w:line="360" w:lineRule="auto"/>
              <w:rPr>
                <w:rFonts w:ascii="Calibri" w:hAnsi="Calibri" w:cs="Times New Roman"/>
                <w:sz w:val="22"/>
                <w:szCs w:val="22"/>
              </w:rPr>
            </w:pPr>
            <w:r w:rsidRPr="008E51B8">
              <w:rPr>
                <w:rFonts w:ascii="Calibri" w:hAnsi="Calibri" w:cs="Times New Roman"/>
                <w:sz w:val="22"/>
                <w:szCs w:val="22"/>
              </w:rPr>
              <w:t>any direct or indirect</w:t>
            </w:r>
            <w:r>
              <w:rPr>
                <w:rFonts w:ascii="Calibri" w:hAnsi="Calibri" w:cs="Times New Roman"/>
                <w:sz w:val="22"/>
                <w:szCs w:val="22"/>
              </w:rPr>
              <w:t xml:space="preserve"> interest of an Officer (whether </w:t>
            </w:r>
            <w:r w:rsidRPr="008E51B8">
              <w:rPr>
                <w:rFonts w:ascii="Calibri" w:hAnsi="Calibri" w:cs="Times New Roman"/>
                <w:sz w:val="22"/>
                <w:szCs w:val="22"/>
              </w:rPr>
              <w:t xml:space="preserve">personal, </w:t>
            </w:r>
            <w:r>
              <w:rPr>
                <w:rFonts w:ascii="Calibri" w:hAnsi="Calibri" w:cs="Times New Roman"/>
                <w:sz w:val="22"/>
                <w:szCs w:val="22"/>
              </w:rPr>
              <w:t xml:space="preserve">or </w:t>
            </w:r>
            <w:r w:rsidRPr="008E51B8">
              <w:rPr>
                <w:rFonts w:ascii="Calibri" w:hAnsi="Calibri" w:cs="Times New Roman"/>
                <w:sz w:val="22"/>
                <w:szCs w:val="22"/>
              </w:rPr>
              <w:t>duty of loyalty to another</w:t>
            </w:r>
          </w:p>
          <w:p w14:paraId="66457FB1" w14:textId="77777777" w:rsidR="00594FDD" w:rsidRPr="008E51B8" w:rsidRDefault="00594FDD" w:rsidP="005A3E33">
            <w:pPr>
              <w:spacing w:line="360" w:lineRule="auto"/>
              <w:rPr>
                <w:rFonts w:ascii="Calibri" w:hAnsi="Calibri" w:cs="Times New Roman"/>
                <w:sz w:val="22"/>
                <w:szCs w:val="22"/>
              </w:rPr>
            </w:pPr>
            <w:r w:rsidRPr="008E51B8">
              <w:rPr>
                <w:rFonts w:ascii="Calibri" w:hAnsi="Calibri" w:cs="Times New Roman"/>
                <w:sz w:val="22"/>
                <w:szCs w:val="22"/>
              </w:rPr>
              <w:t>organisation or otherwise) that conflicts, or might</w:t>
            </w:r>
          </w:p>
          <w:p w14:paraId="13408C95" w14:textId="77777777" w:rsidR="00594FDD" w:rsidRDefault="00594FDD" w:rsidP="005A3E33">
            <w:pPr>
              <w:spacing w:line="360" w:lineRule="auto"/>
              <w:rPr>
                <w:rFonts w:ascii="Calibri" w:hAnsi="Calibri" w:cs="Times New Roman"/>
                <w:sz w:val="22"/>
                <w:szCs w:val="22"/>
              </w:rPr>
            </w:pPr>
            <w:r w:rsidRPr="008E51B8">
              <w:rPr>
                <w:rFonts w:ascii="Calibri" w:hAnsi="Calibri" w:cs="Times New Roman"/>
                <w:sz w:val="22"/>
                <w:szCs w:val="22"/>
              </w:rPr>
              <w:t xml:space="preserve">conflict with the interests of the </w:t>
            </w:r>
            <w:r>
              <w:rPr>
                <w:rFonts w:ascii="Calibri" w:hAnsi="Calibri" w:cs="Times New Roman"/>
                <w:sz w:val="22"/>
                <w:szCs w:val="22"/>
              </w:rPr>
              <w:t>Council</w:t>
            </w:r>
          </w:p>
        </w:tc>
      </w:tr>
      <w:tr w:rsidR="00594FDD" w:rsidRPr="006F1C79" w14:paraId="7930BB8B" w14:textId="77777777" w:rsidTr="005A3E33">
        <w:trPr>
          <w:trHeight w:val="400"/>
        </w:trPr>
        <w:tc>
          <w:tcPr>
            <w:tcW w:w="949" w:type="dxa"/>
            <w:vAlign w:val="center"/>
          </w:tcPr>
          <w:p w14:paraId="66D1365C"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031F64DB"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 xml:space="preserve">Constitution </w:t>
            </w:r>
          </w:p>
        </w:tc>
        <w:tc>
          <w:tcPr>
            <w:tcW w:w="3236" w:type="dxa"/>
            <w:tcBorders>
              <w:top w:val="single" w:sz="4" w:space="0" w:color="auto"/>
              <w:bottom w:val="single" w:sz="4" w:space="0" w:color="auto"/>
            </w:tcBorders>
            <w:vAlign w:val="center"/>
          </w:tcPr>
          <w:p w14:paraId="666CDB94" w14:textId="77777777" w:rsidR="00594FDD" w:rsidRPr="00096B55" w:rsidRDefault="00594FDD" w:rsidP="005A3E33">
            <w:pPr>
              <w:spacing w:line="360" w:lineRule="auto"/>
              <w:rPr>
                <w:rFonts w:ascii="Calibri" w:hAnsi="Calibri" w:cs="Times New Roman"/>
                <w:sz w:val="22"/>
                <w:szCs w:val="22"/>
              </w:rPr>
            </w:pPr>
            <w:r w:rsidRPr="00096B55">
              <w:rPr>
                <w:rFonts w:ascii="Calibri" w:hAnsi="Calibri" w:cs="Times New Roman"/>
                <w:sz w:val="22"/>
                <w:szCs w:val="22"/>
              </w:rPr>
              <w:t>this constitution of the</w:t>
            </w:r>
            <w:r>
              <w:rPr>
                <w:rFonts w:ascii="Calibri" w:hAnsi="Calibri" w:cs="Times New Roman"/>
                <w:sz w:val="22"/>
                <w:szCs w:val="22"/>
              </w:rPr>
              <w:t xml:space="preserve"> Council</w:t>
            </w:r>
            <w:r w:rsidRPr="00096B55">
              <w:rPr>
                <w:rFonts w:ascii="Calibri" w:hAnsi="Calibri" w:cs="Times New Roman"/>
                <w:sz w:val="22"/>
                <w:szCs w:val="22"/>
              </w:rPr>
              <w:t> </w:t>
            </w:r>
          </w:p>
        </w:tc>
      </w:tr>
      <w:tr w:rsidR="00594FDD" w:rsidRPr="006F1C79" w14:paraId="5B47632F" w14:textId="77777777" w:rsidTr="005A3E33">
        <w:trPr>
          <w:trHeight w:val="996"/>
        </w:trPr>
        <w:tc>
          <w:tcPr>
            <w:tcW w:w="949" w:type="dxa"/>
            <w:vAlign w:val="center"/>
          </w:tcPr>
          <w:p w14:paraId="5D97C139"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21DCA01E"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Council</w:t>
            </w:r>
          </w:p>
        </w:tc>
        <w:tc>
          <w:tcPr>
            <w:tcW w:w="3236" w:type="dxa"/>
            <w:tcBorders>
              <w:top w:val="single" w:sz="4" w:space="0" w:color="auto"/>
              <w:bottom w:val="single" w:sz="4" w:space="0" w:color="auto"/>
            </w:tcBorders>
            <w:vAlign w:val="center"/>
          </w:tcPr>
          <w:p w14:paraId="27F774C5" w14:textId="77777777" w:rsidR="00594FDD" w:rsidRPr="00096B55" w:rsidRDefault="00594FDD" w:rsidP="005A3E33">
            <w:pPr>
              <w:spacing w:line="360" w:lineRule="auto"/>
              <w:rPr>
                <w:rFonts w:eastAsia="Times New Roman"/>
                <w:color w:val="000000"/>
                <w:sz w:val="22"/>
                <w:szCs w:val="22"/>
              </w:rPr>
            </w:pPr>
            <w:r>
              <w:rPr>
                <w:rFonts w:eastAsia="Times New Roman"/>
                <w:color w:val="000000"/>
                <w:sz w:val="22"/>
                <w:szCs w:val="22"/>
              </w:rPr>
              <w:t>Heriot-Watt University Dubai Student Council who will be the elected representative body of the Student Body</w:t>
            </w:r>
          </w:p>
        </w:tc>
      </w:tr>
      <w:tr w:rsidR="00594FDD" w:rsidRPr="006F1C79" w14:paraId="2A6BADF0" w14:textId="77777777" w:rsidTr="005A3E33">
        <w:trPr>
          <w:trHeight w:val="747"/>
        </w:trPr>
        <w:tc>
          <w:tcPr>
            <w:tcW w:w="949" w:type="dxa"/>
            <w:vAlign w:val="center"/>
          </w:tcPr>
          <w:p w14:paraId="5CB4F610"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2550A48C"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Counting Officer</w:t>
            </w:r>
          </w:p>
        </w:tc>
        <w:tc>
          <w:tcPr>
            <w:tcW w:w="3236" w:type="dxa"/>
            <w:tcBorders>
              <w:top w:val="single" w:sz="4" w:space="0" w:color="auto"/>
              <w:bottom w:val="single" w:sz="4" w:space="0" w:color="auto"/>
            </w:tcBorders>
            <w:vAlign w:val="center"/>
          </w:tcPr>
          <w:p w14:paraId="21C55572" w14:textId="77777777" w:rsidR="00594FDD" w:rsidRPr="00096B55" w:rsidRDefault="00594FDD" w:rsidP="005A3E33">
            <w:pPr>
              <w:spacing w:line="360" w:lineRule="auto"/>
              <w:rPr>
                <w:rFonts w:eastAsia="Times New Roman"/>
                <w:color w:val="000000"/>
                <w:sz w:val="22"/>
                <w:szCs w:val="22"/>
              </w:rPr>
            </w:pPr>
            <w:r>
              <w:rPr>
                <w:rFonts w:eastAsia="Times New Roman"/>
                <w:color w:val="000000"/>
                <w:sz w:val="22"/>
                <w:szCs w:val="22"/>
              </w:rPr>
              <w:t>In other terms also known as the “Returning Officer” whose duties are prescribed in the Bye-Laws</w:t>
            </w:r>
          </w:p>
        </w:tc>
      </w:tr>
      <w:tr w:rsidR="00594FDD" w:rsidRPr="006F1C79" w14:paraId="6021CA53" w14:textId="77777777" w:rsidTr="005A3E33">
        <w:trPr>
          <w:trHeight w:val="747"/>
        </w:trPr>
        <w:tc>
          <w:tcPr>
            <w:tcW w:w="949" w:type="dxa"/>
            <w:vAlign w:val="center"/>
          </w:tcPr>
          <w:p w14:paraId="7FFC9A83"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18C09AFD" w14:textId="77777777" w:rsidR="00594FDD" w:rsidRDefault="00594FDD" w:rsidP="005A3E33">
            <w:pPr>
              <w:spacing w:line="360" w:lineRule="auto"/>
              <w:rPr>
                <w:rFonts w:eastAsia="Times New Roman"/>
                <w:color w:val="000000"/>
                <w:sz w:val="22"/>
                <w:szCs w:val="22"/>
              </w:rPr>
            </w:pPr>
            <w:r>
              <w:rPr>
                <w:rFonts w:eastAsia="Times New Roman"/>
                <w:color w:val="000000"/>
                <w:sz w:val="22"/>
                <w:szCs w:val="22"/>
              </w:rPr>
              <w:t>Director of Administration</w:t>
            </w:r>
          </w:p>
          <w:p w14:paraId="30069814" w14:textId="77777777" w:rsidR="00594FDD" w:rsidRPr="006F1C79" w:rsidRDefault="00594FDD" w:rsidP="005A3E33">
            <w:pPr>
              <w:spacing w:line="360" w:lineRule="auto"/>
              <w:rPr>
                <w:rFonts w:eastAsia="Times New Roman"/>
                <w:color w:val="000000"/>
                <w:sz w:val="22"/>
                <w:szCs w:val="22"/>
              </w:rPr>
            </w:pPr>
            <w:r>
              <w:rPr>
                <w:rFonts w:eastAsia="Times New Roman"/>
                <w:color w:val="000000"/>
                <w:sz w:val="22"/>
                <w:szCs w:val="22"/>
              </w:rPr>
              <w:t>(or their nominee)</w:t>
            </w:r>
          </w:p>
        </w:tc>
        <w:tc>
          <w:tcPr>
            <w:tcW w:w="3236" w:type="dxa"/>
            <w:tcBorders>
              <w:top w:val="single" w:sz="4" w:space="0" w:color="auto"/>
              <w:bottom w:val="single" w:sz="4" w:space="0" w:color="auto"/>
            </w:tcBorders>
            <w:vAlign w:val="center"/>
          </w:tcPr>
          <w:p w14:paraId="08050BA3" w14:textId="77777777" w:rsidR="00594FDD" w:rsidRDefault="00594FDD" w:rsidP="005A3E33">
            <w:pPr>
              <w:spacing w:line="360" w:lineRule="auto"/>
              <w:rPr>
                <w:rFonts w:eastAsia="Times New Roman"/>
                <w:color w:val="000000"/>
                <w:sz w:val="22"/>
                <w:szCs w:val="22"/>
              </w:rPr>
            </w:pPr>
            <w:r>
              <w:rPr>
                <w:rFonts w:eastAsia="Times New Roman"/>
                <w:color w:val="000000"/>
                <w:sz w:val="22"/>
                <w:szCs w:val="22"/>
              </w:rPr>
              <w:t xml:space="preserve">Director of Administration of the Campus </w:t>
            </w:r>
          </w:p>
          <w:p w14:paraId="449C33EC" w14:textId="77777777" w:rsidR="00594FDD" w:rsidRDefault="00594FDD" w:rsidP="005A3E33">
            <w:pPr>
              <w:spacing w:line="360" w:lineRule="auto"/>
              <w:rPr>
                <w:rFonts w:eastAsia="Times New Roman"/>
                <w:color w:val="000000"/>
                <w:sz w:val="22"/>
                <w:szCs w:val="22"/>
              </w:rPr>
            </w:pPr>
            <w:r>
              <w:rPr>
                <w:rFonts w:eastAsia="Times New Roman"/>
                <w:color w:val="000000"/>
                <w:sz w:val="22"/>
                <w:szCs w:val="22"/>
              </w:rPr>
              <w:t>Or, whosoever is termed as the line Manager to the President within the Campus managerial roles</w:t>
            </w:r>
          </w:p>
          <w:p w14:paraId="3780B80E" w14:textId="77777777" w:rsidR="00594FDD" w:rsidRDefault="00594FDD" w:rsidP="005A3E33">
            <w:pPr>
              <w:spacing w:line="360" w:lineRule="auto"/>
              <w:rPr>
                <w:rFonts w:eastAsia="Times New Roman"/>
                <w:color w:val="000000"/>
                <w:sz w:val="22"/>
                <w:szCs w:val="22"/>
              </w:rPr>
            </w:pPr>
            <w:r>
              <w:rPr>
                <w:rFonts w:eastAsia="Times New Roman"/>
                <w:color w:val="000000"/>
                <w:sz w:val="22"/>
                <w:szCs w:val="22"/>
              </w:rPr>
              <w:t>Any change to this title can trigger to change the same in this Constitution and Bye-Laws as deemed appropriate by the University</w:t>
            </w:r>
          </w:p>
        </w:tc>
      </w:tr>
      <w:tr w:rsidR="00594FDD" w:rsidRPr="006F1C79" w14:paraId="048EC72B" w14:textId="77777777" w:rsidTr="005A3E33">
        <w:trPr>
          <w:trHeight w:val="747"/>
        </w:trPr>
        <w:tc>
          <w:tcPr>
            <w:tcW w:w="949" w:type="dxa"/>
            <w:vAlign w:val="center"/>
          </w:tcPr>
          <w:p w14:paraId="0B5BB8CF"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58CD8AD4"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Dubai Campus</w:t>
            </w:r>
          </w:p>
        </w:tc>
        <w:tc>
          <w:tcPr>
            <w:tcW w:w="3236" w:type="dxa"/>
            <w:tcBorders>
              <w:top w:val="single" w:sz="4" w:space="0" w:color="auto"/>
              <w:bottom w:val="single" w:sz="4" w:space="0" w:color="auto"/>
            </w:tcBorders>
            <w:vAlign w:val="center"/>
          </w:tcPr>
          <w:p w14:paraId="6053D89B" w14:textId="77777777" w:rsidR="00594FDD" w:rsidRDefault="00594FDD" w:rsidP="005A3E33">
            <w:pPr>
              <w:spacing w:line="360" w:lineRule="auto"/>
              <w:rPr>
                <w:rFonts w:eastAsia="Times New Roman"/>
                <w:color w:val="000000"/>
                <w:sz w:val="22"/>
                <w:szCs w:val="22"/>
              </w:rPr>
            </w:pPr>
            <w:r>
              <w:rPr>
                <w:rFonts w:eastAsia="Times New Roman"/>
                <w:color w:val="000000"/>
                <w:sz w:val="22"/>
                <w:szCs w:val="22"/>
              </w:rPr>
              <w:t xml:space="preserve">Heriot-Watt University Dubai Campus </w:t>
            </w:r>
          </w:p>
          <w:p w14:paraId="0BA99A3D" w14:textId="77777777" w:rsidR="00594FDD" w:rsidRPr="00096B55" w:rsidRDefault="00594FDD" w:rsidP="005A3E33">
            <w:pPr>
              <w:spacing w:line="360" w:lineRule="auto"/>
              <w:rPr>
                <w:rFonts w:eastAsia="Times New Roman"/>
                <w:color w:val="000000"/>
                <w:sz w:val="22"/>
                <w:szCs w:val="22"/>
              </w:rPr>
            </w:pPr>
            <w:r>
              <w:rPr>
                <w:rFonts w:eastAsia="Times New Roman"/>
                <w:color w:val="000000"/>
                <w:sz w:val="22"/>
                <w:szCs w:val="22"/>
              </w:rPr>
              <w:t>(also as mentioned in 25.1.3)</w:t>
            </w:r>
          </w:p>
        </w:tc>
      </w:tr>
      <w:tr w:rsidR="00594FDD" w:rsidRPr="006F1C79" w14:paraId="3F2BBE98" w14:textId="77777777" w:rsidTr="005A3E33">
        <w:trPr>
          <w:trHeight w:val="986"/>
        </w:trPr>
        <w:tc>
          <w:tcPr>
            <w:tcW w:w="949" w:type="dxa"/>
            <w:vAlign w:val="center"/>
          </w:tcPr>
          <w:p w14:paraId="747B6827"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3D578E77"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Executive / Executive Board</w:t>
            </w:r>
          </w:p>
        </w:tc>
        <w:tc>
          <w:tcPr>
            <w:tcW w:w="3236" w:type="dxa"/>
            <w:tcBorders>
              <w:top w:val="single" w:sz="4" w:space="0" w:color="auto"/>
              <w:bottom w:val="single" w:sz="4" w:space="0" w:color="auto"/>
            </w:tcBorders>
            <w:vAlign w:val="center"/>
          </w:tcPr>
          <w:p w14:paraId="63012D17" w14:textId="77777777" w:rsidR="00594FDD" w:rsidRPr="00020C77" w:rsidRDefault="00594FDD" w:rsidP="005A3E33">
            <w:pPr>
              <w:spacing w:line="360" w:lineRule="auto"/>
              <w:rPr>
                <w:rFonts w:ascii="Calibri" w:hAnsi="Calibri" w:cs="Times New Roman"/>
                <w:sz w:val="22"/>
                <w:szCs w:val="22"/>
              </w:rPr>
            </w:pPr>
            <w:r w:rsidRPr="00096B55">
              <w:rPr>
                <w:rFonts w:ascii="Calibri" w:hAnsi="Calibri" w:cs="Times New Roman"/>
                <w:sz w:val="22"/>
                <w:szCs w:val="22"/>
              </w:rPr>
              <w:t>means the elected officer who are members of the executive committee as prescribed in the Bye-Laws</w:t>
            </w:r>
            <w:r w:rsidRPr="00020C77">
              <w:rPr>
                <w:rFonts w:ascii="Calibri" w:hAnsi="Calibri" w:cs="Times New Roman"/>
                <w:sz w:val="22"/>
                <w:szCs w:val="22"/>
              </w:rPr>
              <w:t> </w:t>
            </w:r>
          </w:p>
        </w:tc>
      </w:tr>
      <w:tr w:rsidR="00594FDD" w:rsidRPr="006F1C79" w14:paraId="3F7B3594" w14:textId="77777777" w:rsidTr="005A3E33">
        <w:trPr>
          <w:trHeight w:val="899"/>
        </w:trPr>
        <w:tc>
          <w:tcPr>
            <w:tcW w:w="949" w:type="dxa"/>
            <w:vAlign w:val="center"/>
          </w:tcPr>
          <w:p w14:paraId="0C3BB4FF"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699B6410"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Executive Board</w:t>
            </w:r>
          </w:p>
        </w:tc>
        <w:tc>
          <w:tcPr>
            <w:tcW w:w="3236" w:type="dxa"/>
            <w:tcBorders>
              <w:top w:val="single" w:sz="4" w:space="0" w:color="auto"/>
              <w:bottom w:val="single" w:sz="4" w:space="0" w:color="auto"/>
            </w:tcBorders>
            <w:vAlign w:val="center"/>
          </w:tcPr>
          <w:p w14:paraId="095ABA51" w14:textId="77777777" w:rsidR="00594FDD" w:rsidRPr="00020C77" w:rsidRDefault="00594FDD" w:rsidP="005A3E33">
            <w:pPr>
              <w:spacing w:line="360" w:lineRule="auto"/>
              <w:rPr>
                <w:rFonts w:ascii="Calibri" w:hAnsi="Calibri" w:cs="Times New Roman"/>
                <w:sz w:val="22"/>
                <w:szCs w:val="22"/>
              </w:rPr>
            </w:pPr>
            <w:r w:rsidRPr="00020C77">
              <w:rPr>
                <w:rFonts w:ascii="Calibri" w:hAnsi="Calibri" w:cs="Times New Roman"/>
                <w:sz w:val="22"/>
                <w:szCs w:val="22"/>
              </w:rPr>
              <w:t>Are the elected officers who are members of the Executive Board as prescribed in the Bye-Laws </w:t>
            </w:r>
          </w:p>
          <w:p w14:paraId="78AA7C9B" w14:textId="77777777" w:rsidR="00594FDD" w:rsidRPr="00020C77" w:rsidRDefault="00594FDD" w:rsidP="005A3E33">
            <w:pPr>
              <w:spacing w:line="360" w:lineRule="auto"/>
              <w:rPr>
                <w:rFonts w:eastAsia="Times New Roman"/>
                <w:color w:val="000000"/>
                <w:sz w:val="22"/>
                <w:szCs w:val="22"/>
              </w:rPr>
            </w:pPr>
          </w:p>
        </w:tc>
      </w:tr>
      <w:tr w:rsidR="00594FDD" w:rsidRPr="006F1C79" w14:paraId="1085C376" w14:textId="77777777" w:rsidTr="005A3E33">
        <w:trPr>
          <w:trHeight w:val="1234"/>
        </w:trPr>
        <w:tc>
          <w:tcPr>
            <w:tcW w:w="949" w:type="dxa"/>
            <w:vAlign w:val="center"/>
          </w:tcPr>
          <w:p w14:paraId="74C33E90"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01440550"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Heriot-Watt University</w:t>
            </w:r>
          </w:p>
        </w:tc>
        <w:tc>
          <w:tcPr>
            <w:tcW w:w="3236" w:type="dxa"/>
            <w:tcBorders>
              <w:top w:val="single" w:sz="4" w:space="0" w:color="auto"/>
              <w:bottom w:val="single" w:sz="4" w:space="0" w:color="auto"/>
            </w:tcBorders>
            <w:vAlign w:val="center"/>
          </w:tcPr>
          <w:p w14:paraId="298C903A" w14:textId="77777777" w:rsidR="00594FDD" w:rsidRPr="00096B55" w:rsidRDefault="00594FDD" w:rsidP="005A3E33">
            <w:pPr>
              <w:spacing w:line="360" w:lineRule="auto"/>
              <w:rPr>
                <w:rFonts w:ascii="Calibri" w:hAnsi="Calibri" w:cs="Times New Roman"/>
                <w:sz w:val="22"/>
                <w:szCs w:val="22"/>
              </w:rPr>
            </w:pPr>
            <w:r w:rsidRPr="00096B55">
              <w:rPr>
                <w:rFonts w:ascii="Calibri" w:hAnsi="Calibri" w:cs="Times New Roman"/>
                <w:sz w:val="22"/>
                <w:szCs w:val="22"/>
              </w:rPr>
              <w:t xml:space="preserve">Heriot-Watt University, a higher education institution incorporated by Royal Charter </w:t>
            </w:r>
            <w:r w:rsidRPr="00096B55">
              <w:rPr>
                <w:rFonts w:ascii="Calibri" w:hAnsi="Calibri" w:cs="Times New Roman"/>
                <w:sz w:val="22"/>
                <w:szCs w:val="22"/>
              </w:rPr>
              <w:lastRenderedPageBreak/>
              <w:t>and Scottish Registered Charity (with Charity Number SC000278) </w:t>
            </w:r>
          </w:p>
        </w:tc>
      </w:tr>
      <w:tr w:rsidR="00594FDD" w:rsidRPr="006F1C79" w14:paraId="41EBFA7C" w14:textId="77777777" w:rsidTr="005A3E33">
        <w:trPr>
          <w:trHeight w:val="747"/>
        </w:trPr>
        <w:tc>
          <w:tcPr>
            <w:tcW w:w="949" w:type="dxa"/>
            <w:vAlign w:val="center"/>
          </w:tcPr>
          <w:p w14:paraId="76A8424B"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30043730"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In writing</w:t>
            </w:r>
          </w:p>
        </w:tc>
        <w:tc>
          <w:tcPr>
            <w:tcW w:w="3236" w:type="dxa"/>
            <w:tcBorders>
              <w:top w:val="single" w:sz="4" w:space="0" w:color="auto"/>
              <w:bottom w:val="single" w:sz="4" w:space="0" w:color="auto"/>
            </w:tcBorders>
            <w:vAlign w:val="center"/>
          </w:tcPr>
          <w:p w14:paraId="2CC5F8F1" w14:textId="77777777" w:rsidR="00594FDD" w:rsidRPr="00096B55" w:rsidRDefault="00594FDD" w:rsidP="005A3E33">
            <w:pPr>
              <w:spacing w:line="360" w:lineRule="auto"/>
              <w:rPr>
                <w:rFonts w:ascii="Calibri" w:hAnsi="Calibri" w:cs="Times New Roman"/>
                <w:sz w:val="22"/>
                <w:szCs w:val="22"/>
              </w:rPr>
            </w:pPr>
            <w:r w:rsidRPr="00096B55">
              <w:rPr>
                <w:rFonts w:ascii="Calibri" w:hAnsi="Calibri" w:cs="Times New Roman"/>
                <w:sz w:val="22"/>
                <w:szCs w:val="22"/>
              </w:rPr>
              <w:t>means written, printed or transmitted writing including by electronic communication; </w:t>
            </w:r>
          </w:p>
        </w:tc>
      </w:tr>
      <w:tr w:rsidR="00594FDD" w:rsidRPr="006F1C79" w14:paraId="31736364" w14:textId="77777777" w:rsidTr="005A3E33">
        <w:trPr>
          <w:trHeight w:val="986"/>
        </w:trPr>
        <w:tc>
          <w:tcPr>
            <w:tcW w:w="949" w:type="dxa"/>
            <w:vAlign w:val="center"/>
          </w:tcPr>
          <w:p w14:paraId="14F54516"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20680EE6"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Members</w:t>
            </w:r>
          </w:p>
        </w:tc>
        <w:tc>
          <w:tcPr>
            <w:tcW w:w="3236" w:type="dxa"/>
            <w:tcBorders>
              <w:top w:val="single" w:sz="4" w:space="0" w:color="auto"/>
              <w:bottom w:val="single" w:sz="4" w:space="0" w:color="auto"/>
            </w:tcBorders>
            <w:vAlign w:val="center"/>
          </w:tcPr>
          <w:p w14:paraId="53103FFB" w14:textId="77777777" w:rsidR="00594FDD" w:rsidRPr="00096B55" w:rsidRDefault="00594FDD" w:rsidP="005A3E33">
            <w:pPr>
              <w:spacing w:line="360" w:lineRule="auto"/>
              <w:rPr>
                <w:rFonts w:ascii="Calibri" w:hAnsi="Calibri" w:cs="Times New Roman"/>
                <w:sz w:val="22"/>
                <w:szCs w:val="22"/>
              </w:rPr>
            </w:pPr>
            <w:r w:rsidRPr="00096B55">
              <w:rPr>
                <w:rFonts w:ascii="Calibri" w:hAnsi="Calibri" w:cs="Times New Roman"/>
                <w:sz w:val="22"/>
                <w:szCs w:val="22"/>
              </w:rPr>
              <w:t xml:space="preserve">members of the </w:t>
            </w:r>
            <w:r>
              <w:rPr>
                <w:rFonts w:ascii="Calibri" w:hAnsi="Calibri" w:cs="Times New Roman"/>
                <w:sz w:val="22"/>
                <w:szCs w:val="22"/>
              </w:rPr>
              <w:t>Council</w:t>
            </w:r>
            <w:r w:rsidRPr="00096B55">
              <w:rPr>
                <w:rFonts w:ascii="Calibri" w:hAnsi="Calibri" w:cs="Times New Roman"/>
                <w:sz w:val="22"/>
                <w:szCs w:val="22"/>
              </w:rPr>
              <w:t xml:space="preserve"> being Students at Heriot-Watt University</w:t>
            </w:r>
            <w:r>
              <w:rPr>
                <w:rFonts w:ascii="Calibri" w:hAnsi="Calibri" w:cs="Times New Roman"/>
                <w:sz w:val="22"/>
                <w:szCs w:val="22"/>
              </w:rPr>
              <w:t xml:space="preserve"> </w:t>
            </w:r>
            <w:r w:rsidRPr="00096B55">
              <w:rPr>
                <w:rFonts w:ascii="Calibri" w:hAnsi="Calibri" w:cs="Times New Roman"/>
                <w:sz w:val="22"/>
                <w:szCs w:val="22"/>
              </w:rPr>
              <w:t>[as further defined in Clause [</w:t>
            </w:r>
            <w:r>
              <w:rPr>
                <w:rFonts w:ascii="Calibri" w:hAnsi="Calibri" w:cs="Times New Roman"/>
                <w:sz w:val="22"/>
                <w:szCs w:val="22"/>
              </w:rPr>
              <w:t>9.1</w:t>
            </w:r>
            <w:r w:rsidRPr="00096B55">
              <w:rPr>
                <w:rFonts w:ascii="Calibri" w:hAnsi="Calibri" w:cs="Times New Roman"/>
                <w:sz w:val="22"/>
                <w:szCs w:val="22"/>
              </w:rPr>
              <w:t xml:space="preserve">] </w:t>
            </w:r>
          </w:p>
        </w:tc>
      </w:tr>
      <w:tr w:rsidR="00594FDD" w:rsidRPr="006F1C79" w14:paraId="790260CB" w14:textId="77777777" w:rsidTr="005A3E33">
        <w:trPr>
          <w:trHeight w:val="411"/>
        </w:trPr>
        <w:tc>
          <w:tcPr>
            <w:tcW w:w="949" w:type="dxa"/>
            <w:vAlign w:val="center"/>
          </w:tcPr>
          <w:p w14:paraId="32B8B9B0"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73B85DEA"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Officer</w:t>
            </w:r>
          </w:p>
        </w:tc>
        <w:tc>
          <w:tcPr>
            <w:tcW w:w="3236" w:type="dxa"/>
            <w:tcBorders>
              <w:top w:val="single" w:sz="4" w:space="0" w:color="auto"/>
              <w:bottom w:val="single" w:sz="4" w:space="0" w:color="auto"/>
            </w:tcBorders>
            <w:vAlign w:val="center"/>
          </w:tcPr>
          <w:p w14:paraId="02F7D711" w14:textId="77777777" w:rsidR="00594FDD" w:rsidRPr="00096B55" w:rsidRDefault="00594FDD" w:rsidP="005A3E33">
            <w:pPr>
              <w:spacing w:line="360" w:lineRule="auto"/>
              <w:rPr>
                <w:rFonts w:eastAsia="Times New Roman"/>
                <w:color w:val="000000"/>
                <w:sz w:val="22"/>
                <w:szCs w:val="22"/>
              </w:rPr>
            </w:pPr>
            <w:r>
              <w:rPr>
                <w:rFonts w:eastAsia="Times New Roman"/>
                <w:color w:val="000000"/>
                <w:sz w:val="22"/>
                <w:szCs w:val="22"/>
              </w:rPr>
              <w:t>As defined in the Bye-Laws</w:t>
            </w:r>
          </w:p>
        </w:tc>
      </w:tr>
      <w:tr w:rsidR="00594FDD" w:rsidRPr="006F1C79" w14:paraId="7CED8D25" w14:textId="77777777" w:rsidTr="005A3E33">
        <w:trPr>
          <w:trHeight w:val="1484"/>
        </w:trPr>
        <w:tc>
          <w:tcPr>
            <w:tcW w:w="949" w:type="dxa"/>
            <w:vAlign w:val="center"/>
          </w:tcPr>
          <w:p w14:paraId="6B483FBC"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4DC2071B" w14:textId="77777777" w:rsidR="00594FDD" w:rsidRPr="008E51B8" w:rsidRDefault="00594FDD" w:rsidP="005A3E33">
            <w:pPr>
              <w:spacing w:line="360" w:lineRule="auto"/>
              <w:rPr>
                <w:rFonts w:eastAsia="Times New Roman" w:cs="Times New Roman"/>
                <w:sz w:val="22"/>
                <w:szCs w:val="22"/>
              </w:rPr>
            </w:pPr>
            <w:r w:rsidRPr="008E51B8">
              <w:rPr>
                <w:rFonts w:eastAsia="Times New Roman"/>
                <w:color w:val="000000"/>
                <w:sz w:val="22"/>
                <w:szCs w:val="22"/>
              </w:rPr>
              <w:t>Personal Interest</w:t>
            </w:r>
          </w:p>
        </w:tc>
        <w:tc>
          <w:tcPr>
            <w:tcW w:w="3236" w:type="dxa"/>
            <w:tcBorders>
              <w:top w:val="single" w:sz="4" w:space="0" w:color="auto"/>
              <w:bottom w:val="single" w:sz="4" w:space="0" w:color="auto"/>
            </w:tcBorders>
            <w:vAlign w:val="center"/>
          </w:tcPr>
          <w:p w14:paraId="279781BC" w14:textId="77777777" w:rsidR="00594FDD" w:rsidRPr="008E51B8" w:rsidRDefault="00594FDD" w:rsidP="005A3E33">
            <w:pPr>
              <w:spacing w:line="360" w:lineRule="auto"/>
              <w:rPr>
                <w:rFonts w:ascii="Calibri" w:hAnsi="Calibri" w:cs="Times New Roman"/>
                <w:sz w:val="22"/>
                <w:szCs w:val="22"/>
              </w:rPr>
            </w:pPr>
            <w:r w:rsidRPr="008E51B8">
              <w:rPr>
                <w:rFonts w:ascii="Calibri" w:hAnsi="Calibri" w:cs="Times New Roman"/>
                <w:sz w:val="22"/>
                <w:szCs w:val="22"/>
              </w:rPr>
              <w:t>a financial interest or an interest that does not arise in the course of being a Member or a</w:t>
            </w:r>
          </w:p>
          <w:p w14:paraId="7A58C47D" w14:textId="77777777" w:rsidR="00594FDD" w:rsidRPr="008E51B8" w:rsidRDefault="00594FDD" w:rsidP="005A3E33">
            <w:pPr>
              <w:spacing w:line="360" w:lineRule="auto"/>
              <w:rPr>
                <w:rFonts w:ascii="Calibri" w:hAnsi="Calibri" w:cs="Times New Roman"/>
                <w:sz w:val="22"/>
                <w:szCs w:val="22"/>
              </w:rPr>
            </w:pPr>
            <w:r w:rsidRPr="008E51B8">
              <w:rPr>
                <w:rFonts w:ascii="Calibri" w:hAnsi="Calibri" w:cs="Times New Roman"/>
                <w:sz w:val="22"/>
                <w:szCs w:val="22"/>
              </w:rPr>
              <w:t>Officer (for example, being a member of a club or</w:t>
            </w:r>
          </w:p>
          <w:p w14:paraId="3A76DC48" w14:textId="77777777" w:rsidR="00594FDD" w:rsidRPr="008E51B8" w:rsidRDefault="00594FDD" w:rsidP="005A3E33">
            <w:pPr>
              <w:spacing w:line="360" w:lineRule="auto"/>
              <w:rPr>
                <w:rFonts w:ascii="Calibri" w:hAnsi="Calibri" w:cs="Times New Roman"/>
                <w:sz w:val="22"/>
                <w:szCs w:val="22"/>
              </w:rPr>
            </w:pPr>
            <w:r w:rsidRPr="008E51B8">
              <w:rPr>
                <w:rFonts w:ascii="Calibri" w:hAnsi="Calibri" w:cs="Times New Roman"/>
                <w:sz w:val="22"/>
                <w:szCs w:val="22"/>
              </w:rPr>
              <w:t>society)</w:t>
            </w:r>
          </w:p>
        </w:tc>
      </w:tr>
      <w:tr w:rsidR="00594FDD" w:rsidRPr="006F1C79" w14:paraId="1EB67EDD" w14:textId="77777777" w:rsidTr="005A3E33">
        <w:trPr>
          <w:trHeight w:val="867"/>
        </w:trPr>
        <w:tc>
          <w:tcPr>
            <w:tcW w:w="949" w:type="dxa"/>
            <w:vAlign w:val="center"/>
          </w:tcPr>
          <w:p w14:paraId="404CC039"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5B77273E" w14:textId="77777777" w:rsidR="00594FDD" w:rsidRPr="008E51B8" w:rsidRDefault="00594FDD" w:rsidP="005A3E33">
            <w:pPr>
              <w:spacing w:line="360" w:lineRule="auto"/>
              <w:rPr>
                <w:rFonts w:eastAsia="Times New Roman" w:cs="Times New Roman"/>
                <w:sz w:val="22"/>
                <w:szCs w:val="22"/>
              </w:rPr>
            </w:pPr>
            <w:r w:rsidRPr="008E51B8">
              <w:rPr>
                <w:rFonts w:eastAsia="Times New Roman"/>
                <w:color w:val="000000"/>
                <w:sz w:val="22"/>
                <w:szCs w:val="22"/>
              </w:rPr>
              <w:t>Policy</w:t>
            </w:r>
          </w:p>
        </w:tc>
        <w:tc>
          <w:tcPr>
            <w:tcW w:w="3236" w:type="dxa"/>
            <w:tcBorders>
              <w:top w:val="single" w:sz="4" w:space="0" w:color="auto"/>
              <w:bottom w:val="single" w:sz="4" w:space="0" w:color="auto"/>
            </w:tcBorders>
            <w:vAlign w:val="center"/>
          </w:tcPr>
          <w:p w14:paraId="05295BE1" w14:textId="77777777" w:rsidR="00594FDD" w:rsidRPr="008E51B8" w:rsidRDefault="00594FDD" w:rsidP="005A3E33">
            <w:pPr>
              <w:spacing w:line="360" w:lineRule="auto"/>
              <w:rPr>
                <w:rFonts w:ascii="Calibri" w:hAnsi="Calibri" w:cs="Times New Roman"/>
                <w:sz w:val="22"/>
                <w:szCs w:val="22"/>
              </w:rPr>
            </w:pPr>
            <w:r w:rsidRPr="008E51B8">
              <w:rPr>
                <w:rFonts w:ascii="Calibri" w:hAnsi="Calibri" w:cs="Times New Roman"/>
                <w:sz w:val="22"/>
                <w:szCs w:val="22"/>
              </w:rPr>
              <w:t xml:space="preserve">representative and campaigning policy set by </w:t>
            </w:r>
            <w:r>
              <w:rPr>
                <w:rFonts w:ascii="Calibri" w:hAnsi="Calibri" w:cs="Times New Roman"/>
                <w:sz w:val="22"/>
                <w:szCs w:val="22"/>
              </w:rPr>
              <w:t>any of AGM, Referendum or General meeting by the Executive.</w:t>
            </w:r>
          </w:p>
        </w:tc>
      </w:tr>
      <w:tr w:rsidR="00594FDD" w:rsidRPr="006F1C79" w14:paraId="43CE5F7A" w14:textId="77777777" w:rsidTr="005A3E33">
        <w:trPr>
          <w:trHeight w:val="736"/>
        </w:trPr>
        <w:tc>
          <w:tcPr>
            <w:tcW w:w="949" w:type="dxa"/>
            <w:vAlign w:val="center"/>
          </w:tcPr>
          <w:p w14:paraId="5A2D99A2"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226BC248"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President</w:t>
            </w:r>
          </w:p>
        </w:tc>
        <w:tc>
          <w:tcPr>
            <w:tcW w:w="3236" w:type="dxa"/>
            <w:tcBorders>
              <w:top w:val="single" w:sz="4" w:space="0" w:color="auto"/>
              <w:bottom w:val="single" w:sz="4" w:space="0" w:color="auto"/>
            </w:tcBorders>
            <w:vAlign w:val="center"/>
          </w:tcPr>
          <w:p w14:paraId="1B090340" w14:textId="77777777" w:rsidR="00594FDD" w:rsidRPr="00096B55" w:rsidRDefault="00594FDD" w:rsidP="005A3E33">
            <w:pPr>
              <w:spacing w:line="360" w:lineRule="auto"/>
              <w:rPr>
                <w:rFonts w:ascii="Calibri" w:hAnsi="Calibri" w:cs="Times New Roman"/>
                <w:sz w:val="22"/>
                <w:szCs w:val="22"/>
              </w:rPr>
            </w:pPr>
            <w:r w:rsidRPr="00096B55">
              <w:rPr>
                <w:rFonts w:ascii="Calibri" w:hAnsi="Calibri" w:cs="Times New Roman"/>
                <w:sz w:val="22"/>
                <w:szCs w:val="22"/>
              </w:rPr>
              <w:t xml:space="preserve">the president of the </w:t>
            </w:r>
            <w:r>
              <w:rPr>
                <w:rFonts w:ascii="Calibri" w:hAnsi="Calibri" w:cs="Times New Roman"/>
                <w:sz w:val="22"/>
                <w:szCs w:val="22"/>
              </w:rPr>
              <w:t>Council</w:t>
            </w:r>
            <w:r w:rsidRPr="00096B55">
              <w:rPr>
                <w:rFonts w:ascii="Calibri" w:hAnsi="Calibri" w:cs="Times New Roman"/>
                <w:sz w:val="22"/>
                <w:szCs w:val="22"/>
              </w:rPr>
              <w:t>, as elected by the Members in accordance with the Bye-Laws; </w:t>
            </w:r>
          </w:p>
        </w:tc>
      </w:tr>
      <w:tr w:rsidR="00594FDD" w:rsidRPr="006F1C79" w14:paraId="428AB07B" w14:textId="77777777" w:rsidTr="005A3E33">
        <w:trPr>
          <w:trHeight w:val="996"/>
        </w:trPr>
        <w:tc>
          <w:tcPr>
            <w:tcW w:w="949" w:type="dxa"/>
            <w:vAlign w:val="center"/>
          </w:tcPr>
          <w:p w14:paraId="5F31B21F"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108B3132"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Referendum</w:t>
            </w:r>
          </w:p>
        </w:tc>
        <w:tc>
          <w:tcPr>
            <w:tcW w:w="3236" w:type="dxa"/>
            <w:tcBorders>
              <w:top w:val="single" w:sz="4" w:space="0" w:color="auto"/>
              <w:bottom w:val="single" w:sz="4" w:space="0" w:color="auto"/>
            </w:tcBorders>
            <w:vAlign w:val="center"/>
          </w:tcPr>
          <w:p w14:paraId="46EB0E26" w14:textId="77777777" w:rsidR="00594FDD" w:rsidRPr="00096B55" w:rsidRDefault="00594FDD" w:rsidP="005A3E33">
            <w:pPr>
              <w:spacing w:line="360" w:lineRule="auto"/>
              <w:rPr>
                <w:rFonts w:ascii="Calibri" w:hAnsi="Calibri" w:cs="Times New Roman"/>
                <w:sz w:val="22"/>
                <w:szCs w:val="22"/>
              </w:rPr>
            </w:pPr>
            <w:r w:rsidRPr="00096B55">
              <w:rPr>
                <w:rFonts w:ascii="Calibri" w:hAnsi="Calibri" w:cs="Times New Roman"/>
                <w:sz w:val="22"/>
                <w:szCs w:val="22"/>
              </w:rPr>
              <w:t xml:space="preserve">a ballot in which all Members of the </w:t>
            </w:r>
            <w:r>
              <w:rPr>
                <w:rFonts w:ascii="Calibri" w:hAnsi="Calibri" w:cs="Times New Roman"/>
                <w:sz w:val="22"/>
                <w:szCs w:val="22"/>
              </w:rPr>
              <w:t>Council</w:t>
            </w:r>
            <w:r w:rsidRPr="00096B55">
              <w:rPr>
                <w:rFonts w:ascii="Calibri" w:hAnsi="Calibri" w:cs="Times New Roman"/>
                <w:sz w:val="22"/>
                <w:szCs w:val="22"/>
              </w:rPr>
              <w:t xml:space="preserve"> are entitled to cast a vote, the protocol for which is set out in the Bye-Laws; </w:t>
            </w:r>
          </w:p>
        </w:tc>
      </w:tr>
      <w:tr w:rsidR="00594FDD" w:rsidRPr="006F1C79" w14:paraId="777B5FCF" w14:textId="77777777" w:rsidTr="005A3E33">
        <w:trPr>
          <w:trHeight w:val="996"/>
        </w:trPr>
        <w:tc>
          <w:tcPr>
            <w:tcW w:w="949" w:type="dxa"/>
            <w:vAlign w:val="center"/>
          </w:tcPr>
          <w:p w14:paraId="5DA12F01"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0B952EC8" w14:textId="77777777" w:rsidR="00594FDD" w:rsidRPr="006F1C79" w:rsidRDefault="00594FDD" w:rsidP="005A3E33">
            <w:pPr>
              <w:spacing w:line="360" w:lineRule="auto"/>
              <w:rPr>
                <w:rFonts w:eastAsia="Times New Roman"/>
                <w:color w:val="000000"/>
                <w:sz w:val="22"/>
                <w:szCs w:val="22"/>
              </w:rPr>
            </w:pPr>
            <w:r>
              <w:rPr>
                <w:rFonts w:eastAsia="Times New Roman"/>
                <w:color w:val="000000"/>
                <w:sz w:val="22"/>
                <w:szCs w:val="22"/>
              </w:rPr>
              <w:t>Sabbatical Officer</w:t>
            </w:r>
          </w:p>
        </w:tc>
        <w:tc>
          <w:tcPr>
            <w:tcW w:w="3236" w:type="dxa"/>
            <w:tcBorders>
              <w:top w:val="single" w:sz="4" w:space="0" w:color="auto"/>
              <w:bottom w:val="single" w:sz="4" w:space="0" w:color="auto"/>
            </w:tcBorders>
            <w:vAlign w:val="center"/>
          </w:tcPr>
          <w:p w14:paraId="753053F8" w14:textId="77777777" w:rsidR="00594FDD" w:rsidRDefault="00594FDD" w:rsidP="005A3E33">
            <w:pPr>
              <w:spacing w:line="360" w:lineRule="auto"/>
              <w:rPr>
                <w:rFonts w:ascii="Calibri" w:hAnsi="Calibri" w:cs="Times New Roman"/>
                <w:sz w:val="22"/>
                <w:szCs w:val="22"/>
              </w:rPr>
            </w:pPr>
            <w:r>
              <w:rPr>
                <w:rFonts w:ascii="Calibri" w:hAnsi="Calibri" w:cs="Times New Roman"/>
                <w:sz w:val="22"/>
                <w:szCs w:val="22"/>
              </w:rPr>
              <w:t xml:space="preserve">a member or student of the Council elected to be a full-time </w:t>
            </w:r>
            <w:r w:rsidRPr="008E51B8">
              <w:rPr>
                <w:rFonts w:ascii="Calibri" w:hAnsi="Calibri" w:cs="Times New Roman"/>
                <w:sz w:val="22"/>
                <w:szCs w:val="22"/>
              </w:rPr>
              <w:t xml:space="preserve">officer of the </w:t>
            </w:r>
            <w:r>
              <w:rPr>
                <w:rFonts w:ascii="Calibri" w:hAnsi="Calibri" w:cs="Times New Roman"/>
                <w:sz w:val="22"/>
                <w:szCs w:val="22"/>
              </w:rPr>
              <w:t xml:space="preserve">Council </w:t>
            </w:r>
            <w:r w:rsidRPr="008E51B8">
              <w:rPr>
                <w:rFonts w:ascii="Calibri" w:hAnsi="Calibri" w:cs="Times New Roman"/>
                <w:sz w:val="22"/>
                <w:szCs w:val="22"/>
              </w:rPr>
              <w:t>(in accordance with the Bye</w:t>
            </w:r>
            <w:r>
              <w:rPr>
                <w:rFonts w:ascii="Calibri" w:hAnsi="Calibri" w:cs="Times New Roman"/>
                <w:sz w:val="22"/>
                <w:szCs w:val="22"/>
              </w:rPr>
              <w:t xml:space="preserve">-Laws), and who is required to </w:t>
            </w:r>
            <w:r w:rsidRPr="008E51B8">
              <w:rPr>
                <w:rFonts w:ascii="Calibri" w:hAnsi="Calibri" w:cs="Times New Roman"/>
                <w:sz w:val="22"/>
                <w:szCs w:val="22"/>
              </w:rPr>
              <w:t xml:space="preserve">enter into </w:t>
            </w:r>
            <w:r w:rsidRPr="008E51B8">
              <w:rPr>
                <w:rFonts w:ascii="Calibri" w:hAnsi="Calibri" w:cs="Times New Roman"/>
                <w:sz w:val="22"/>
                <w:szCs w:val="22"/>
              </w:rPr>
              <w:lastRenderedPageBreak/>
              <w:t>a contract of</w:t>
            </w:r>
            <w:r>
              <w:rPr>
                <w:rFonts w:ascii="Calibri" w:hAnsi="Calibri" w:cs="Times New Roman"/>
                <w:sz w:val="22"/>
                <w:szCs w:val="22"/>
              </w:rPr>
              <w:t xml:space="preserve"> </w:t>
            </w:r>
            <w:r w:rsidRPr="008E51B8">
              <w:rPr>
                <w:rFonts w:ascii="Calibri" w:hAnsi="Calibri" w:cs="Times New Roman"/>
                <w:sz w:val="22"/>
                <w:szCs w:val="22"/>
              </w:rPr>
              <w:t xml:space="preserve">employment with the </w:t>
            </w:r>
            <w:r>
              <w:rPr>
                <w:rFonts w:ascii="Calibri" w:hAnsi="Calibri" w:cs="Times New Roman"/>
                <w:sz w:val="22"/>
                <w:szCs w:val="22"/>
              </w:rPr>
              <w:t>University or similar</w:t>
            </w:r>
            <w:r w:rsidRPr="008E51B8">
              <w:rPr>
                <w:rFonts w:ascii="Calibri" w:hAnsi="Calibri" w:cs="Times New Roman"/>
                <w:sz w:val="22"/>
                <w:szCs w:val="22"/>
              </w:rPr>
              <w:t xml:space="preserve"> </w:t>
            </w:r>
            <w:r>
              <w:rPr>
                <w:rFonts w:ascii="Calibri" w:hAnsi="Calibri" w:cs="Times New Roman"/>
                <w:sz w:val="22"/>
                <w:szCs w:val="22"/>
              </w:rPr>
              <w:t xml:space="preserve">who should </w:t>
            </w:r>
            <w:r w:rsidRPr="008E51B8">
              <w:rPr>
                <w:rFonts w:ascii="Calibri" w:hAnsi="Calibri" w:cs="Times New Roman"/>
                <w:sz w:val="22"/>
                <w:szCs w:val="22"/>
              </w:rPr>
              <w:t xml:space="preserve">either </w:t>
            </w:r>
          </w:p>
          <w:p w14:paraId="5A123C77" w14:textId="77777777" w:rsidR="00594FDD" w:rsidRDefault="00594FDD" w:rsidP="005A3E33">
            <w:pPr>
              <w:spacing w:line="360" w:lineRule="auto"/>
              <w:rPr>
                <w:rFonts w:ascii="Calibri" w:hAnsi="Calibri" w:cs="Times New Roman"/>
                <w:sz w:val="22"/>
                <w:szCs w:val="22"/>
              </w:rPr>
            </w:pPr>
            <w:r w:rsidRPr="008E51B8">
              <w:rPr>
                <w:rFonts w:ascii="Calibri" w:hAnsi="Calibri" w:cs="Times New Roman"/>
                <w:sz w:val="22"/>
                <w:szCs w:val="22"/>
              </w:rPr>
              <w:t>(a) take</w:t>
            </w:r>
            <w:r>
              <w:rPr>
                <w:rFonts w:ascii="Calibri" w:hAnsi="Calibri" w:cs="Times New Roman"/>
                <w:sz w:val="22"/>
                <w:szCs w:val="22"/>
              </w:rPr>
              <w:t xml:space="preserve"> </w:t>
            </w:r>
            <w:r w:rsidRPr="008E51B8">
              <w:rPr>
                <w:rFonts w:ascii="Calibri" w:hAnsi="Calibri" w:cs="Times New Roman"/>
                <w:sz w:val="22"/>
                <w:szCs w:val="22"/>
              </w:rPr>
              <w:t>leave of absence from his or her studies at the</w:t>
            </w:r>
            <w:r>
              <w:rPr>
                <w:rFonts w:ascii="Calibri" w:hAnsi="Calibri" w:cs="Times New Roman"/>
                <w:sz w:val="22"/>
                <w:szCs w:val="22"/>
              </w:rPr>
              <w:t xml:space="preserve"> </w:t>
            </w:r>
            <w:r w:rsidRPr="008E51B8">
              <w:rPr>
                <w:rFonts w:ascii="Calibri" w:hAnsi="Calibri" w:cs="Times New Roman"/>
                <w:sz w:val="22"/>
                <w:szCs w:val="22"/>
              </w:rPr>
              <w:t xml:space="preserve">University during his or her term in office; or </w:t>
            </w:r>
          </w:p>
          <w:p w14:paraId="08A68650" w14:textId="77777777" w:rsidR="00594FDD" w:rsidRPr="00096B55" w:rsidRDefault="00594FDD" w:rsidP="005A3E33">
            <w:pPr>
              <w:spacing w:line="360" w:lineRule="auto"/>
              <w:rPr>
                <w:rFonts w:ascii="Calibri" w:hAnsi="Calibri" w:cs="Times New Roman"/>
                <w:sz w:val="22"/>
                <w:szCs w:val="22"/>
              </w:rPr>
            </w:pPr>
            <w:r w:rsidRPr="008E51B8">
              <w:rPr>
                <w:rFonts w:ascii="Calibri" w:hAnsi="Calibri" w:cs="Times New Roman"/>
                <w:sz w:val="22"/>
                <w:szCs w:val="22"/>
              </w:rPr>
              <w:t>(b)</w:t>
            </w:r>
            <w:r>
              <w:rPr>
                <w:rFonts w:ascii="Calibri" w:hAnsi="Calibri" w:cs="Times New Roman"/>
                <w:sz w:val="22"/>
                <w:szCs w:val="22"/>
              </w:rPr>
              <w:t xml:space="preserve"> </w:t>
            </w:r>
            <w:r w:rsidRPr="008E51B8">
              <w:rPr>
                <w:rFonts w:ascii="Calibri" w:hAnsi="Calibri" w:cs="Times New Roman"/>
                <w:sz w:val="22"/>
                <w:szCs w:val="22"/>
              </w:rPr>
              <w:t>serve in office immediately after finishing his or her</w:t>
            </w:r>
            <w:r>
              <w:rPr>
                <w:rFonts w:ascii="Calibri" w:hAnsi="Calibri" w:cs="Times New Roman"/>
                <w:sz w:val="22"/>
                <w:szCs w:val="22"/>
              </w:rPr>
              <w:t xml:space="preserve"> </w:t>
            </w:r>
            <w:r w:rsidRPr="008E51B8">
              <w:rPr>
                <w:rFonts w:ascii="Calibri" w:hAnsi="Calibri" w:cs="Times New Roman"/>
                <w:sz w:val="22"/>
                <w:szCs w:val="22"/>
              </w:rPr>
              <w:t>course of studies at the University</w:t>
            </w:r>
          </w:p>
        </w:tc>
      </w:tr>
      <w:tr w:rsidR="00594FDD" w:rsidRPr="006F1C79" w14:paraId="344ABA87" w14:textId="77777777" w:rsidTr="005A3E33">
        <w:trPr>
          <w:trHeight w:val="115"/>
        </w:trPr>
        <w:tc>
          <w:tcPr>
            <w:tcW w:w="949" w:type="dxa"/>
            <w:vAlign w:val="center"/>
          </w:tcPr>
          <w:p w14:paraId="5317839B"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bottom w:val="single" w:sz="4" w:space="0" w:color="auto"/>
            </w:tcBorders>
            <w:vAlign w:val="center"/>
          </w:tcPr>
          <w:p w14:paraId="4820B171" w14:textId="77777777" w:rsidR="00594FDD" w:rsidRDefault="00594FDD" w:rsidP="005A3E33">
            <w:pPr>
              <w:spacing w:line="360" w:lineRule="auto"/>
              <w:rPr>
                <w:rFonts w:eastAsia="Times New Roman"/>
                <w:color w:val="000000"/>
                <w:sz w:val="22"/>
                <w:szCs w:val="22"/>
              </w:rPr>
            </w:pPr>
            <w:r>
              <w:rPr>
                <w:rFonts w:eastAsia="Times New Roman"/>
                <w:color w:val="000000"/>
                <w:sz w:val="22"/>
                <w:szCs w:val="22"/>
              </w:rPr>
              <w:t>Societies and or Clubs</w:t>
            </w:r>
          </w:p>
        </w:tc>
        <w:tc>
          <w:tcPr>
            <w:tcW w:w="3236" w:type="dxa"/>
            <w:tcBorders>
              <w:top w:val="single" w:sz="4" w:space="0" w:color="auto"/>
              <w:bottom w:val="single" w:sz="4" w:space="0" w:color="auto"/>
            </w:tcBorders>
            <w:vAlign w:val="center"/>
          </w:tcPr>
          <w:p w14:paraId="2944179D" w14:textId="77777777" w:rsidR="00594FDD" w:rsidRDefault="00594FDD" w:rsidP="005A3E33">
            <w:pPr>
              <w:spacing w:line="360" w:lineRule="auto"/>
              <w:rPr>
                <w:rFonts w:ascii="Calibri" w:hAnsi="Calibri" w:cs="Times New Roman"/>
                <w:sz w:val="22"/>
                <w:szCs w:val="22"/>
              </w:rPr>
            </w:pPr>
            <w:r>
              <w:rPr>
                <w:rFonts w:ascii="Calibri" w:hAnsi="Calibri" w:cs="Times New Roman"/>
                <w:sz w:val="22"/>
                <w:szCs w:val="22"/>
              </w:rPr>
              <w:t>As prescribed in the Bye-Laws and clause 23.1</w:t>
            </w:r>
          </w:p>
        </w:tc>
      </w:tr>
      <w:tr w:rsidR="00594FDD" w:rsidRPr="006F1C79" w14:paraId="579FABEE" w14:textId="77777777" w:rsidTr="005A3E33">
        <w:trPr>
          <w:trHeight w:val="1982"/>
        </w:trPr>
        <w:tc>
          <w:tcPr>
            <w:tcW w:w="949" w:type="dxa"/>
            <w:vAlign w:val="center"/>
          </w:tcPr>
          <w:p w14:paraId="31E29460" w14:textId="77777777" w:rsidR="00594FDD" w:rsidRPr="00020C77" w:rsidRDefault="00594FDD" w:rsidP="00594FDD">
            <w:pPr>
              <w:pStyle w:val="ListParagraph"/>
              <w:numPr>
                <w:ilvl w:val="0"/>
                <w:numId w:val="6"/>
              </w:numPr>
              <w:spacing w:line="360" w:lineRule="auto"/>
              <w:jc w:val="right"/>
              <w:rPr>
                <w:rFonts w:eastAsia="Times New Roman" w:cs="Times New Roman"/>
              </w:rPr>
            </w:pPr>
          </w:p>
        </w:tc>
        <w:tc>
          <w:tcPr>
            <w:tcW w:w="3252" w:type="dxa"/>
            <w:tcBorders>
              <w:top w:val="single" w:sz="4" w:space="0" w:color="auto"/>
            </w:tcBorders>
            <w:vAlign w:val="center"/>
          </w:tcPr>
          <w:p w14:paraId="5C62FDB7" w14:textId="77777777" w:rsidR="00594FDD" w:rsidRPr="006F1C79" w:rsidRDefault="00594FDD" w:rsidP="005A3E33">
            <w:pPr>
              <w:spacing w:line="360" w:lineRule="auto"/>
              <w:rPr>
                <w:rFonts w:eastAsia="Times New Roman" w:cs="Times New Roman"/>
                <w:sz w:val="22"/>
                <w:szCs w:val="22"/>
              </w:rPr>
            </w:pPr>
            <w:r w:rsidRPr="006F1C79">
              <w:rPr>
                <w:rFonts w:eastAsia="Times New Roman"/>
                <w:color w:val="000000"/>
                <w:sz w:val="22"/>
                <w:szCs w:val="22"/>
              </w:rPr>
              <w:t>Student</w:t>
            </w:r>
          </w:p>
        </w:tc>
        <w:tc>
          <w:tcPr>
            <w:tcW w:w="3236" w:type="dxa"/>
            <w:tcBorders>
              <w:top w:val="single" w:sz="4" w:space="0" w:color="auto"/>
            </w:tcBorders>
            <w:vAlign w:val="center"/>
          </w:tcPr>
          <w:p w14:paraId="5CAC4353" w14:textId="77777777" w:rsidR="00594FDD" w:rsidRPr="00096B55" w:rsidRDefault="00594FDD" w:rsidP="005A3E33">
            <w:pPr>
              <w:spacing w:line="360" w:lineRule="auto"/>
              <w:rPr>
                <w:rFonts w:ascii="Calibri" w:hAnsi="Calibri" w:cs="Times New Roman"/>
                <w:sz w:val="22"/>
                <w:szCs w:val="22"/>
              </w:rPr>
            </w:pPr>
            <w:r w:rsidRPr="00096B55">
              <w:rPr>
                <w:rFonts w:ascii="Calibri" w:hAnsi="Calibri" w:cs="Times New Roman"/>
                <w:sz w:val="22"/>
                <w:szCs w:val="22"/>
              </w:rPr>
              <w:t>any individual who is formally registered for an approved programme of study provided by Heriot-Watt University. For the avoidance of doubt, Heriot-Watt University shall determine whether or not an individual has student status; </w:t>
            </w:r>
          </w:p>
        </w:tc>
      </w:tr>
    </w:tbl>
    <w:p w14:paraId="2393AF11" w14:textId="77777777" w:rsidR="00594FDD" w:rsidRPr="006F1C79" w:rsidRDefault="00594FDD" w:rsidP="00594FDD">
      <w:pPr>
        <w:ind w:left="810"/>
        <w:rPr>
          <w:rFonts w:eastAsia="Times New Roman" w:cs="Times New Roman"/>
        </w:rPr>
      </w:pPr>
    </w:p>
    <w:p w14:paraId="73AFDE56" w14:textId="77777777" w:rsidR="005F612C" w:rsidRDefault="005F612C"/>
    <w:sectPr w:rsidR="005F612C" w:rsidSect="00D20B6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D01F8"/>
    <w:multiLevelType w:val="hybridMultilevel"/>
    <w:tmpl w:val="7518AE00"/>
    <w:lvl w:ilvl="0" w:tplc="01C2AC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5C56D75"/>
    <w:multiLevelType w:val="hybridMultilevel"/>
    <w:tmpl w:val="DAF8DA60"/>
    <w:lvl w:ilvl="0" w:tplc="04090017">
      <w:start w:val="1"/>
      <w:numFmt w:val="lowerLetter"/>
      <w:lvlText w:val="%1)"/>
      <w:lvlJc w:val="left"/>
      <w:pPr>
        <w:ind w:left="1962" w:hanging="360"/>
      </w:pPr>
    </w:lvl>
    <w:lvl w:ilvl="1" w:tplc="04090019">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2" w15:restartNumberingAfterBreak="0">
    <w:nsid w:val="50CB46E2"/>
    <w:multiLevelType w:val="hybridMultilevel"/>
    <w:tmpl w:val="13E2197E"/>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31B792A"/>
    <w:multiLevelType w:val="multilevel"/>
    <w:tmpl w:val="F836FB12"/>
    <w:lvl w:ilvl="0">
      <w:start w:val="1"/>
      <w:numFmt w:val="lowerLetter"/>
      <w:lvlText w:val="%1."/>
      <w:lvlJc w:val="left"/>
      <w:pPr>
        <w:ind w:left="1440" w:hanging="360"/>
      </w:pPr>
      <w:rPr>
        <w:rFonts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4" w15:restartNumberingAfterBreak="0">
    <w:nsid w:val="65506C5E"/>
    <w:multiLevelType w:val="multilevel"/>
    <w:tmpl w:val="6CB248D2"/>
    <w:lvl w:ilvl="0">
      <w:start w:val="1"/>
      <w:numFmt w:val="decimal"/>
      <w:lvlText w:val="%1."/>
      <w:lvlJc w:val="left"/>
      <w:pPr>
        <w:ind w:left="360" w:hanging="360"/>
      </w:pPr>
      <w:rPr>
        <w:rFonts w:hint="default"/>
        <w:b/>
        <w:sz w:val="24"/>
        <w:szCs w:val="24"/>
      </w:rPr>
    </w:lvl>
    <w:lvl w:ilvl="1">
      <w:start w:val="1"/>
      <w:numFmt w:val="decimal"/>
      <w:lvlText w:val="%1.%2."/>
      <w:lvlJc w:val="left"/>
      <w:pPr>
        <w:ind w:left="1242" w:hanging="432"/>
      </w:pPr>
      <w:rPr>
        <w:rFonts w:hint="default"/>
        <w:b w:val="0"/>
        <w:i w:val="0"/>
        <w:sz w:val="22"/>
      </w:rPr>
    </w:lvl>
    <w:lvl w:ilvl="2">
      <w:start w:val="1"/>
      <w:numFmt w:val="lowerLetter"/>
      <w:lvlText w:val="%3)"/>
      <w:lvlJc w:val="left"/>
      <w:pPr>
        <w:ind w:left="1080" w:hanging="36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B863C8E"/>
    <w:multiLevelType w:val="multilevel"/>
    <w:tmpl w:val="5D0ADE12"/>
    <w:lvl w:ilvl="0">
      <w:start w:val="12"/>
      <w:numFmt w:val="decimal"/>
      <w:lvlText w:val="%1."/>
      <w:lvlJc w:val="left"/>
      <w:pPr>
        <w:ind w:left="620" w:hanging="620"/>
      </w:pPr>
      <w:rPr>
        <w:rFonts w:hint="default"/>
        <w:b w:val="0"/>
      </w:rPr>
    </w:lvl>
    <w:lvl w:ilvl="1">
      <w:start w:val="1"/>
      <w:numFmt w:val="decimal"/>
      <w:lvlText w:val="%1.%2."/>
      <w:lvlJc w:val="left"/>
      <w:pPr>
        <w:ind w:left="1329" w:hanging="620"/>
      </w:pPr>
      <w:rPr>
        <w:rFonts w:hint="default"/>
        <w:b/>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num w:numId="1">
    <w:abstractNumId w:val="4"/>
  </w:num>
  <w:num w:numId="2">
    <w:abstractNumId w:val="3"/>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FDD"/>
    <w:rsid w:val="0012729E"/>
    <w:rsid w:val="00334202"/>
    <w:rsid w:val="00594FDD"/>
    <w:rsid w:val="005F612C"/>
    <w:rsid w:val="006C49F9"/>
    <w:rsid w:val="006D1473"/>
    <w:rsid w:val="00815DE5"/>
    <w:rsid w:val="008F1F9E"/>
    <w:rsid w:val="00BA6875"/>
    <w:rsid w:val="00D20B65"/>
    <w:rsid w:val="00DB0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B176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4FDD"/>
  </w:style>
  <w:style w:type="paragraph" w:styleId="Heading1">
    <w:name w:val="heading 1"/>
    <w:basedOn w:val="Normal"/>
    <w:next w:val="Normal"/>
    <w:link w:val="Heading1Char"/>
    <w:uiPriority w:val="9"/>
    <w:qFormat/>
    <w:rsid w:val="00594FD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F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94FDD"/>
    <w:pPr>
      <w:spacing w:before="480" w:line="276" w:lineRule="auto"/>
      <w:outlineLvl w:val="9"/>
    </w:pPr>
    <w:rPr>
      <w:b/>
      <w:bCs/>
      <w:sz w:val="28"/>
      <w:szCs w:val="28"/>
    </w:rPr>
  </w:style>
  <w:style w:type="paragraph" w:styleId="TOC1">
    <w:name w:val="toc 1"/>
    <w:basedOn w:val="Normal"/>
    <w:next w:val="Normal"/>
    <w:autoRedefine/>
    <w:uiPriority w:val="39"/>
    <w:unhideWhenUsed/>
    <w:rsid w:val="00594FDD"/>
    <w:pPr>
      <w:spacing w:before="120"/>
    </w:pPr>
    <w:rPr>
      <w:b/>
      <w:bCs/>
      <w:caps/>
      <w:sz w:val="22"/>
      <w:szCs w:val="22"/>
    </w:rPr>
  </w:style>
  <w:style w:type="paragraph" w:styleId="ListParagraph">
    <w:name w:val="List Paragraph"/>
    <w:basedOn w:val="Normal"/>
    <w:link w:val="ListParagraphChar"/>
    <w:uiPriority w:val="34"/>
    <w:qFormat/>
    <w:rsid w:val="00594FDD"/>
    <w:pPr>
      <w:spacing w:after="200" w:line="276" w:lineRule="auto"/>
      <w:ind w:left="720"/>
      <w:contextualSpacing/>
    </w:pPr>
    <w:rPr>
      <w:sz w:val="22"/>
      <w:szCs w:val="22"/>
    </w:rPr>
  </w:style>
  <w:style w:type="paragraph" w:customStyle="1" w:styleId="p1">
    <w:name w:val="p1"/>
    <w:basedOn w:val="Normal"/>
    <w:rsid w:val="00594FDD"/>
    <w:rPr>
      <w:rFonts w:ascii="Calibri" w:hAnsi="Calibri" w:cs="Times New Roman"/>
      <w:sz w:val="17"/>
      <w:szCs w:val="17"/>
    </w:rPr>
  </w:style>
  <w:style w:type="character" w:customStyle="1" w:styleId="apple-converted-space">
    <w:name w:val="apple-converted-space"/>
    <w:basedOn w:val="DefaultParagraphFont"/>
    <w:rsid w:val="00594FDD"/>
  </w:style>
  <w:style w:type="character" w:customStyle="1" w:styleId="ListParagraphChar">
    <w:name w:val="List Paragraph Char"/>
    <w:basedOn w:val="DefaultParagraphFont"/>
    <w:link w:val="ListParagraph"/>
    <w:uiPriority w:val="34"/>
    <w:locked/>
    <w:rsid w:val="00594FDD"/>
    <w:rPr>
      <w:sz w:val="22"/>
      <w:szCs w:val="22"/>
    </w:rPr>
  </w:style>
  <w:style w:type="character" w:styleId="Hyperlink">
    <w:name w:val="Hyperlink"/>
    <w:basedOn w:val="DefaultParagraphFont"/>
    <w:uiPriority w:val="99"/>
    <w:unhideWhenUsed/>
    <w:rsid w:val="00594FDD"/>
    <w:rPr>
      <w:color w:val="0563C1" w:themeColor="hyperlink"/>
      <w:u w:val="single"/>
    </w:rPr>
  </w:style>
  <w:style w:type="table" w:styleId="TableGrid">
    <w:name w:val="Table Grid"/>
    <w:basedOn w:val="TableNormal"/>
    <w:uiPriority w:val="39"/>
    <w:rsid w:val="00594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49F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49F9"/>
    <w:rPr>
      <w:rFonts w:ascii="Times New Roman" w:hAnsi="Times New Roman" w:cs="Times New Roman"/>
      <w:sz w:val="18"/>
      <w:szCs w:val="18"/>
    </w:rPr>
  </w:style>
  <w:style w:type="paragraph" w:styleId="Revision">
    <w:name w:val="Revision"/>
    <w:hidden/>
    <w:uiPriority w:val="99"/>
    <w:semiHidden/>
    <w:rsid w:val="006C4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665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16</Pages>
  <Words>3106</Words>
  <Characters>17709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Heriot-Watt University</Company>
  <LinksUpToDate>false</LinksUpToDate>
  <CharactersWithSpaces>20774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Thankachan, Franklin</dc:creator>
  <cp:keywords/>
  <dc:description/>
  <cp:lastModifiedBy>Franklin Thankachan</cp:lastModifiedBy>
  <cp:revision>8</cp:revision>
  <dcterms:created xsi:type="dcterms:W3CDTF">2017-10-24T05:49:00Z</dcterms:created>
  <dcterms:modified xsi:type="dcterms:W3CDTF">2018-06-01T15:13:00Z</dcterms:modified>
</cp:coreProperties>
</file>